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0DB6" w14:textId="3CCE0028" w:rsidR="00C47939" w:rsidRDefault="00B824C9">
      <w:pPr>
        <w:pStyle w:val="ad"/>
        <w:rPr>
          <w:rFonts w:cs="Arial"/>
          <w:bCs/>
          <w:sz w:val="22"/>
          <w:szCs w:val="22"/>
        </w:rPr>
      </w:pPr>
      <w:bookmarkStart w:id="0" w:name="OLE_LINK39"/>
      <w:bookmarkStart w:id="1" w:name="_GoBack"/>
      <w:bookmarkEnd w:id="1"/>
      <w:r>
        <w:rPr>
          <w:rFonts w:eastAsia="宋体" w:cs="Arial"/>
          <w:sz w:val="22"/>
          <w:szCs w:val="22"/>
          <w:lang w:eastAsia="zh-CN"/>
        </w:rPr>
        <w:t>3GPP TSG-RAN WG2 Meeting #116</w:t>
      </w:r>
      <w:r w:rsidR="00B7655D">
        <w:rPr>
          <w:rFonts w:eastAsia="宋体" w:cs="Arial"/>
          <w:sz w:val="22"/>
          <w:szCs w:val="22"/>
          <w:lang w:eastAsia="zh-CN"/>
        </w:rPr>
        <w:t>b</w:t>
      </w:r>
      <w:r w:rsidR="00B65C70">
        <w:rPr>
          <w:rFonts w:eastAsia="宋体" w:cs="Arial" w:hint="eastAsia"/>
          <w:sz w:val="22"/>
          <w:szCs w:val="22"/>
          <w:lang w:eastAsia="zh-CN"/>
        </w:rPr>
        <w:t>is</w:t>
      </w:r>
      <w:r>
        <w:rPr>
          <w:rFonts w:eastAsia="宋体" w:cs="Arial"/>
          <w:sz w:val="22"/>
          <w:szCs w:val="22"/>
          <w:lang w:eastAsia="zh-CN"/>
        </w:rPr>
        <w:t xml:space="preserve"> </w:t>
      </w:r>
      <w:r w:rsidR="00B7655D" w:rsidRPr="007D7B19">
        <w:rPr>
          <w:rFonts w:eastAsia="宋体" w:cs="Arial"/>
          <w:sz w:val="22"/>
          <w:szCs w:val="22"/>
          <w:lang w:eastAsia="zh-CN"/>
        </w:rPr>
        <w:t>electronic</w:t>
      </w:r>
      <w:r>
        <w:rPr>
          <w:rFonts w:eastAsia="宋体" w:cs="Arial"/>
          <w:sz w:val="22"/>
          <w:szCs w:val="22"/>
          <w:lang w:eastAsia="zh-CN"/>
        </w:rPr>
        <w:t xml:space="preserve">                 </w:t>
      </w:r>
      <w:r>
        <w:rPr>
          <w:rFonts w:cs="Arial"/>
          <w:bCs/>
          <w:sz w:val="22"/>
          <w:szCs w:val="22"/>
        </w:rPr>
        <w:tab/>
      </w:r>
      <w:r w:rsidR="00F30636" w:rsidRPr="008E2525">
        <w:rPr>
          <w:rFonts w:cs="Arial"/>
          <w:bCs/>
          <w:sz w:val="22"/>
          <w:szCs w:val="22"/>
        </w:rPr>
        <w:t>R2-</w:t>
      </w:r>
      <w:r w:rsidR="00044CD3">
        <w:rPr>
          <w:rFonts w:cs="Arial"/>
          <w:bCs/>
          <w:sz w:val="22"/>
          <w:szCs w:val="22"/>
        </w:rPr>
        <w:t>2200588</w:t>
      </w:r>
    </w:p>
    <w:p w14:paraId="0AD8DD79" w14:textId="77777777" w:rsidR="00044CD3" w:rsidRDefault="00044CD3">
      <w:pPr>
        <w:pStyle w:val="ad"/>
        <w:rPr>
          <w:rFonts w:cs="Arial"/>
          <w:bCs/>
          <w:sz w:val="22"/>
          <w:szCs w:val="22"/>
        </w:rPr>
      </w:pPr>
    </w:p>
    <w:p w14:paraId="5431C0C1" w14:textId="48261661" w:rsidR="00C47939" w:rsidRDefault="00B824C9">
      <w:pPr>
        <w:pStyle w:val="ad"/>
        <w:rPr>
          <w:rFonts w:eastAsiaTheme="minorEastAsia" w:cs="Arial"/>
          <w:sz w:val="22"/>
          <w:szCs w:val="22"/>
          <w:lang w:eastAsia="zh-CN"/>
        </w:rPr>
      </w:pPr>
      <w:r>
        <w:rPr>
          <w:rFonts w:cs="Arial"/>
          <w:bCs/>
          <w:sz w:val="22"/>
          <w:szCs w:val="22"/>
        </w:rPr>
        <w:t>E-Meeting, 1</w:t>
      </w:r>
      <w:r w:rsidR="00FF441D">
        <w:rPr>
          <w:rFonts w:cs="Arial"/>
          <w:bCs/>
          <w:sz w:val="22"/>
          <w:szCs w:val="22"/>
        </w:rPr>
        <w:t>7</w:t>
      </w:r>
      <w:r>
        <w:rPr>
          <w:rFonts w:eastAsia="宋体" w:cs="Arial" w:hint="eastAsia"/>
          <w:bCs/>
          <w:sz w:val="22"/>
          <w:szCs w:val="22"/>
          <w:vertAlign w:val="superscript"/>
          <w:lang w:eastAsia="zh-CN"/>
        </w:rPr>
        <w:t>t</w:t>
      </w:r>
      <w:r w:rsidR="00FF441D">
        <w:rPr>
          <w:rFonts w:eastAsia="宋体" w:cs="Arial"/>
          <w:bCs/>
          <w:sz w:val="22"/>
          <w:szCs w:val="22"/>
          <w:vertAlign w:val="superscript"/>
          <w:lang w:eastAsia="zh-CN"/>
        </w:rPr>
        <w:t>h</w:t>
      </w:r>
      <w:r>
        <w:rPr>
          <w:rFonts w:cs="Arial"/>
          <w:bCs/>
          <w:sz w:val="22"/>
          <w:szCs w:val="22"/>
        </w:rPr>
        <w:t xml:space="preserve"> </w:t>
      </w:r>
      <w:r w:rsidR="001544EE" w:rsidRPr="005D6D8C">
        <w:rPr>
          <w:rFonts w:cs="Arial"/>
          <w:bCs/>
          <w:sz w:val="22"/>
          <w:szCs w:val="22"/>
        </w:rPr>
        <w:t>January</w:t>
      </w:r>
      <w:r w:rsidR="001544EE" w:rsidDel="001544EE">
        <w:rPr>
          <w:rFonts w:cs="Arial"/>
          <w:bCs/>
          <w:sz w:val="22"/>
          <w:szCs w:val="22"/>
        </w:rPr>
        <w:t xml:space="preserve"> </w:t>
      </w:r>
      <w:r>
        <w:rPr>
          <w:rFonts w:cs="Arial"/>
          <w:bCs/>
          <w:sz w:val="22"/>
          <w:szCs w:val="22"/>
        </w:rPr>
        <w:t>– 2</w:t>
      </w:r>
      <w:r w:rsidR="00606EBF">
        <w:rPr>
          <w:rFonts w:cs="Arial"/>
          <w:bCs/>
          <w:sz w:val="22"/>
          <w:szCs w:val="22"/>
        </w:rPr>
        <w:t>5</w:t>
      </w:r>
      <w:r>
        <w:rPr>
          <w:rFonts w:cs="Arial"/>
          <w:bCs/>
          <w:sz w:val="22"/>
          <w:szCs w:val="22"/>
          <w:vertAlign w:val="superscript"/>
        </w:rPr>
        <w:t>th</w:t>
      </w:r>
      <w:r>
        <w:rPr>
          <w:rFonts w:cs="Arial"/>
          <w:bCs/>
          <w:sz w:val="22"/>
          <w:szCs w:val="22"/>
        </w:rPr>
        <w:t xml:space="preserve"> </w:t>
      </w:r>
      <w:r w:rsidR="001544EE" w:rsidRPr="007D7B19">
        <w:rPr>
          <w:rFonts w:cs="Arial"/>
          <w:bCs/>
          <w:sz w:val="22"/>
          <w:szCs w:val="22"/>
        </w:rPr>
        <w:t>January</w:t>
      </w:r>
      <w:r>
        <w:rPr>
          <w:rFonts w:cs="Arial"/>
          <w:bCs/>
          <w:sz w:val="22"/>
          <w:szCs w:val="22"/>
        </w:rPr>
        <w:t>, 202</w:t>
      </w:r>
      <w:r w:rsidR="00297470">
        <w:rPr>
          <w:rFonts w:cs="Arial"/>
          <w:bCs/>
          <w:sz w:val="22"/>
          <w:szCs w:val="22"/>
        </w:rPr>
        <w:t>2</w:t>
      </w:r>
    </w:p>
    <w:bookmarkEnd w:id="0"/>
    <w:p w14:paraId="13BC8A73" w14:textId="77777777" w:rsidR="00C47939" w:rsidRDefault="00B824C9">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43182B8E" w14:textId="77777777" w:rsidR="00C47939" w:rsidRDefault="00B824C9">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14:paraId="114BAEE5" w14:textId="4657940C"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2" w:name="Title"/>
      <w:bookmarkEnd w:id="2"/>
      <w:r>
        <w:rPr>
          <w:rFonts w:eastAsia="宋体"/>
          <w:sz w:val="22"/>
          <w:lang w:eastAsia="zh-CN"/>
        </w:rPr>
        <w:tab/>
      </w:r>
      <w:r w:rsidR="0007145F">
        <w:rPr>
          <w:rFonts w:eastAsia="宋体"/>
          <w:sz w:val="22"/>
          <w:lang w:eastAsia="zh-CN"/>
        </w:rPr>
        <w:t xml:space="preserve">Discussion on Gap coordination </w:t>
      </w:r>
    </w:p>
    <w:p w14:paraId="1F814589" w14:textId="6C624911"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3" w:name="Source"/>
      <w:bookmarkEnd w:id="3"/>
      <w:r>
        <w:rPr>
          <w:rFonts w:eastAsia="宋体"/>
          <w:sz w:val="22"/>
          <w:lang w:eastAsia="zh-CN"/>
        </w:rPr>
        <w:tab/>
      </w:r>
      <w:r>
        <w:rPr>
          <w:rFonts w:eastAsia="宋体"/>
          <w:sz w:val="22"/>
          <w:szCs w:val="22"/>
          <w:lang w:eastAsia="zh-CN"/>
        </w:rPr>
        <w:t>8.</w:t>
      </w:r>
      <w:r w:rsidR="0007145F">
        <w:rPr>
          <w:rFonts w:eastAsia="宋体"/>
          <w:sz w:val="22"/>
          <w:szCs w:val="22"/>
          <w:lang w:eastAsia="zh-CN"/>
        </w:rPr>
        <w:t>0</w:t>
      </w:r>
      <w:r>
        <w:rPr>
          <w:rFonts w:eastAsia="宋体" w:hint="eastAsia"/>
          <w:sz w:val="22"/>
          <w:szCs w:val="22"/>
          <w:lang w:eastAsia="zh-CN"/>
        </w:rPr>
        <w:t>.</w:t>
      </w:r>
      <w:r w:rsidR="0007145F">
        <w:rPr>
          <w:rFonts w:eastAsia="宋体"/>
          <w:sz w:val="22"/>
          <w:szCs w:val="22"/>
          <w:lang w:eastAsia="zh-CN"/>
        </w:rPr>
        <w:t>3</w:t>
      </w:r>
    </w:p>
    <w:p w14:paraId="3D55510B" w14:textId="77777777" w:rsidR="00C47939" w:rsidRDefault="00B824C9">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4" w:name="DocumentFor"/>
      <w:bookmarkEnd w:id="4"/>
      <w:r>
        <w:rPr>
          <w:rFonts w:eastAsia="宋体"/>
          <w:sz w:val="22"/>
          <w:szCs w:val="22"/>
          <w:lang w:eastAsia="zh-CN"/>
        </w:rPr>
        <w:t>Discussion and Decision</w:t>
      </w:r>
    </w:p>
    <w:p w14:paraId="0D12D649"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5" w:name="OLE_LINK14"/>
      <w:bookmarkStart w:id="6" w:name="OLE_LINK13"/>
      <w:r>
        <w:rPr>
          <w:rFonts w:cs="Times New Roman" w:hint="eastAsia"/>
          <w:b w:val="0"/>
          <w:kern w:val="0"/>
          <w:sz w:val="36"/>
          <w:szCs w:val="36"/>
          <w:lang w:val="en-GB" w:eastAsia="en-GB"/>
        </w:rPr>
        <w:t>Introduction</w:t>
      </w:r>
    </w:p>
    <w:p w14:paraId="619290B1" w14:textId="27E5E7F3" w:rsidR="0097138C" w:rsidRDefault="00DC3E6E">
      <w:pPr>
        <w:pStyle w:val="13"/>
        <w:spacing w:before="120" w:after="120" w:line="240" w:lineRule="auto"/>
        <w:rPr>
          <w:sz w:val="20"/>
          <w:szCs w:val="20"/>
        </w:rPr>
      </w:pPr>
      <w:r>
        <w:rPr>
          <w:sz w:val="20"/>
          <w:szCs w:val="20"/>
        </w:rPr>
        <w:t xml:space="preserve">During the last RAN2 meeting, </w:t>
      </w:r>
      <w:r w:rsidR="0097138C">
        <w:rPr>
          <w:sz w:val="20"/>
          <w:szCs w:val="20"/>
        </w:rPr>
        <w:t>some gap issues have been discussed in different WID</w:t>
      </w:r>
      <w:r w:rsidR="00B21620">
        <w:rPr>
          <w:sz w:val="20"/>
          <w:szCs w:val="20"/>
        </w:rPr>
        <w:t xml:space="preserve"> [1]</w:t>
      </w:r>
      <w:r w:rsidR="0097138C">
        <w:rPr>
          <w:sz w:val="20"/>
          <w:szCs w:val="20"/>
        </w:rPr>
        <w:t>.</w:t>
      </w:r>
      <w:r w:rsidR="001A6AB6">
        <w:rPr>
          <w:sz w:val="20"/>
          <w:szCs w:val="20"/>
        </w:rPr>
        <w:t xml:space="preserve"> There are several kinds of gaps in R17 in addition to R16 measurement gap. </w:t>
      </w:r>
    </w:p>
    <w:p w14:paraId="400D53E9" w14:textId="744DE6E3" w:rsidR="001A6AB6" w:rsidRDefault="001A6AB6">
      <w:pPr>
        <w:pStyle w:val="13"/>
        <w:spacing w:before="120" w:after="120" w:line="240" w:lineRule="auto"/>
        <w:rPr>
          <w:sz w:val="20"/>
          <w:szCs w:val="20"/>
        </w:rPr>
      </w:pPr>
      <w:r>
        <w:rPr>
          <w:rFonts w:hint="eastAsia"/>
          <w:sz w:val="20"/>
          <w:szCs w:val="20"/>
        </w:rPr>
        <w:t>I</w:t>
      </w:r>
      <w:r>
        <w:rPr>
          <w:sz w:val="20"/>
          <w:szCs w:val="20"/>
        </w:rPr>
        <w:t xml:space="preserve">n this contribution, we give some analysis whether some </w:t>
      </w:r>
      <w:r w:rsidRPr="0097729B">
        <w:rPr>
          <w:sz w:val="20"/>
          <w:szCs w:val="20"/>
        </w:rPr>
        <w:t>coordinate</w:t>
      </w:r>
      <w:r>
        <w:rPr>
          <w:sz w:val="20"/>
          <w:szCs w:val="20"/>
        </w:rPr>
        <w:t>d</w:t>
      </w:r>
      <w:r w:rsidRPr="0097729B">
        <w:rPr>
          <w:sz w:val="20"/>
          <w:szCs w:val="20"/>
        </w:rPr>
        <w:t xml:space="preserve"> principles are needed. </w:t>
      </w:r>
    </w:p>
    <w:p w14:paraId="4BB1B82D"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14:paraId="12DBB167" w14:textId="74315C16" w:rsidR="001A6AB6" w:rsidRPr="0097729B" w:rsidRDefault="001A6AB6" w:rsidP="0097729B">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Backgrounds</w:t>
      </w:r>
    </w:p>
    <w:p w14:paraId="0AE96A87" w14:textId="30D32FBE" w:rsidR="001A6AB6" w:rsidRPr="0097729B" w:rsidRDefault="0097729B" w:rsidP="0097729B">
      <w:pPr>
        <w:pStyle w:val="13"/>
        <w:spacing w:before="120" w:after="120" w:line="240" w:lineRule="auto"/>
        <w:rPr>
          <w:sz w:val="20"/>
          <w:szCs w:val="20"/>
        </w:rPr>
      </w:pPr>
      <w:r>
        <w:rPr>
          <w:sz w:val="20"/>
          <w:szCs w:val="20"/>
        </w:rPr>
        <w:t>There are d</w:t>
      </w:r>
      <w:r w:rsidR="001A6AB6">
        <w:rPr>
          <w:sz w:val="20"/>
          <w:szCs w:val="20"/>
        </w:rPr>
        <w:t xml:space="preserve">ifferent </w:t>
      </w:r>
      <w:r w:rsidR="001A6AB6" w:rsidRPr="0097729B">
        <w:rPr>
          <w:sz w:val="20"/>
          <w:szCs w:val="20"/>
        </w:rPr>
        <w:t>Gap type</w:t>
      </w:r>
      <w:r>
        <w:rPr>
          <w:sz w:val="20"/>
          <w:szCs w:val="20"/>
        </w:rPr>
        <w:t>s</w:t>
      </w:r>
      <w:r w:rsidR="001A6AB6" w:rsidRPr="0097729B">
        <w:rPr>
          <w:sz w:val="20"/>
          <w:szCs w:val="20"/>
        </w:rPr>
        <w:t xml:space="preserve"> </w:t>
      </w:r>
      <w:r>
        <w:rPr>
          <w:sz w:val="20"/>
          <w:szCs w:val="20"/>
        </w:rPr>
        <w:t xml:space="preserve">which will be introduced in R17 in addition to R16 measurement gap. </w:t>
      </w:r>
    </w:p>
    <w:p w14:paraId="37A876D0"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 xml:space="preserve">MUSIM gap </w:t>
      </w:r>
    </w:p>
    <w:p w14:paraId="54E2E520"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Positioning gap</w:t>
      </w:r>
    </w:p>
    <w:p w14:paraId="1F7CD51E"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 xml:space="preserve">UL gap </w:t>
      </w:r>
    </w:p>
    <w:p w14:paraId="1308A73C"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Pre-configured MG patterns</w:t>
      </w:r>
    </w:p>
    <w:p w14:paraId="4E045946"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Multiple concurrent and independent MG patterns</w:t>
      </w:r>
    </w:p>
    <w:p w14:paraId="17E1C047" w14:textId="77777777" w:rsidR="001A6AB6" w:rsidRPr="0097729B" w:rsidRDefault="001A6AB6" w:rsidP="001A6AB6">
      <w:pPr>
        <w:pStyle w:val="af6"/>
        <w:numPr>
          <w:ilvl w:val="0"/>
          <w:numId w:val="14"/>
        </w:numPr>
        <w:spacing w:after="0" w:line="240" w:lineRule="auto"/>
        <w:ind w:firstLineChars="0"/>
        <w:rPr>
          <w:rFonts w:ascii="Times New Roman" w:hAnsi="Times New Roman"/>
          <w:sz w:val="20"/>
          <w:szCs w:val="20"/>
        </w:rPr>
      </w:pPr>
      <w:r w:rsidRPr="0097729B">
        <w:rPr>
          <w:rFonts w:ascii="Times New Roman" w:hAnsi="Times New Roman"/>
          <w:sz w:val="20"/>
          <w:szCs w:val="20"/>
        </w:rPr>
        <w:t>Network Controlled Small Gap</w:t>
      </w:r>
    </w:p>
    <w:p w14:paraId="4A9A2235" w14:textId="73238CF3" w:rsidR="001A6AB6" w:rsidRDefault="0097729B" w:rsidP="0097729B">
      <w:pPr>
        <w:pStyle w:val="13"/>
        <w:spacing w:before="120" w:after="120" w:line="240" w:lineRule="auto"/>
        <w:rPr>
          <w:sz w:val="20"/>
          <w:szCs w:val="20"/>
        </w:rPr>
      </w:pPr>
      <w:r w:rsidRPr="0097729B">
        <w:rPr>
          <w:sz w:val="20"/>
          <w:szCs w:val="20"/>
        </w:rPr>
        <w:t xml:space="preserve">In the </w:t>
      </w:r>
      <w:r>
        <w:rPr>
          <w:sz w:val="20"/>
          <w:szCs w:val="20"/>
        </w:rPr>
        <w:t xml:space="preserve">below table, we give </w:t>
      </w:r>
      <w:r w:rsidR="00C45727">
        <w:rPr>
          <w:sz w:val="20"/>
          <w:szCs w:val="20"/>
        </w:rPr>
        <w:t xml:space="preserve">the summary about the gap from different aspects. </w:t>
      </w:r>
    </w:p>
    <w:p w14:paraId="35E337CB" w14:textId="247FD37B" w:rsidR="001F4194" w:rsidRPr="001F4194" w:rsidRDefault="001F4194" w:rsidP="001F4194">
      <w:pPr>
        <w:pStyle w:val="13"/>
        <w:spacing w:before="120" w:after="120" w:line="240" w:lineRule="auto"/>
        <w:jc w:val="center"/>
        <w:rPr>
          <w:b/>
          <w:sz w:val="20"/>
          <w:szCs w:val="20"/>
        </w:rPr>
      </w:pPr>
      <w:r w:rsidRPr="001F4194">
        <w:rPr>
          <w:b/>
          <w:sz w:val="20"/>
          <w:szCs w:val="20"/>
        </w:rPr>
        <w:t>Table1: Summary for different gap type</w:t>
      </w:r>
    </w:p>
    <w:tbl>
      <w:tblPr>
        <w:tblStyle w:val="af1"/>
        <w:tblW w:w="10065" w:type="dxa"/>
        <w:tblInd w:w="-431" w:type="dxa"/>
        <w:tblLook w:val="04A0" w:firstRow="1" w:lastRow="0" w:firstColumn="1" w:lastColumn="0" w:noHBand="0" w:noVBand="1"/>
      </w:tblPr>
      <w:tblGrid>
        <w:gridCol w:w="1419"/>
        <w:gridCol w:w="1275"/>
        <w:gridCol w:w="2268"/>
        <w:gridCol w:w="1985"/>
        <w:gridCol w:w="3118"/>
      </w:tblGrid>
      <w:tr w:rsidR="00C45727" w14:paraId="1985D1E3" w14:textId="77777777" w:rsidTr="00C45727">
        <w:trPr>
          <w:trHeight w:val="493"/>
        </w:trPr>
        <w:tc>
          <w:tcPr>
            <w:tcW w:w="1419" w:type="dxa"/>
          </w:tcPr>
          <w:p w14:paraId="2F060372" w14:textId="5CEF9380" w:rsidR="0097729B" w:rsidRPr="00C45727" w:rsidRDefault="0097729B" w:rsidP="001A6AB6">
            <w:pPr>
              <w:rPr>
                <w:b/>
              </w:rPr>
            </w:pPr>
            <w:r w:rsidRPr="00C45727">
              <w:rPr>
                <w:b/>
                <w:kern w:val="2"/>
                <w:sz w:val="20"/>
                <w:szCs w:val="20"/>
              </w:rPr>
              <w:t>Gap type</w:t>
            </w:r>
          </w:p>
        </w:tc>
        <w:tc>
          <w:tcPr>
            <w:tcW w:w="1275" w:type="dxa"/>
          </w:tcPr>
          <w:p w14:paraId="14BEF9BE" w14:textId="38C9E0A6" w:rsidR="0097729B" w:rsidRPr="00C45727" w:rsidRDefault="0097729B" w:rsidP="001A6AB6">
            <w:pPr>
              <w:rPr>
                <w:b/>
                <w:sz w:val="20"/>
                <w:szCs w:val="20"/>
              </w:rPr>
            </w:pPr>
            <w:r w:rsidRPr="00C45727">
              <w:rPr>
                <w:b/>
                <w:sz w:val="20"/>
                <w:szCs w:val="20"/>
              </w:rPr>
              <w:t>Per UE or per FR</w:t>
            </w:r>
          </w:p>
        </w:tc>
        <w:tc>
          <w:tcPr>
            <w:tcW w:w="2268" w:type="dxa"/>
          </w:tcPr>
          <w:p w14:paraId="7D7FB2E1" w14:textId="5AE29D4B" w:rsidR="0097729B" w:rsidRPr="00C45727" w:rsidRDefault="0097729B" w:rsidP="001A6AB6">
            <w:pPr>
              <w:rPr>
                <w:b/>
                <w:sz w:val="20"/>
                <w:szCs w:val="20"/>
              </w:rPr>
            </w:pPr>
            <w:r w:rsidRPr="00C45727">
              <w:rPr>
                <w:b/>
                <w:sz w:val="20"/>
                <w:szCs w:val="20"/>
              </w:rPr>
              <w:t>Activation and deactivation</w:t>
            </w:r>
          </w:p>
        </w:tc>
        <w:tc>
          <w:tcPr>
            <w:tcW w:w="1985" w:type="dxa"/>
          </w:tcPr>
          <w:p w14:paraId="26FE5F2C" w14:textId="479A4FD9" w:rsidR="0097729B" w:rsidRPr="00C45727" w:rsidRDefault="0097729B" w:rsidP="001A6AB6">
            <w:pPr>
              <w:rPr>
                <w:b/>
                <w:sz w:val="20"/>
                <w:szCs w:val="20"/>
              </w:rPr>
            </w:pPr>
            <w:r w:rsidRPr="00C45727">
              <w:rPr>
                <w:rFonts w:hint="eastAsia"/>
                <w:b/>
                <w:sz w:val="20"/>
                <w:szCs w:val="20"/>
              </w:rPr>
              <w:t>R</w:t>
            </w:r>
            <w:r w:rsidRPr="00C45727">
              <w:rPr>
                <w:b/>
                <w:sz w:val="20"/>
                <w:szCs w:val="20"/>
              </w:rPr>
              <w:t>RC configuration associated</w:t>
            </w:r>
          </w:p>
        </w:tc>
        <w:tc>
          <w:tcPr>
            <w:tcW w:w="3118" w:type="dxa"/>
          </w:tcPr>
          <w:p w14:paraId="0795D129" w14:textId="5FE1964F" w:rsidR="0097729B" w:rsidRPr="00C45727" w:rsidRDefault="0097729B" w:rsidP="001A6AB6">
            <w:pPr>
              <w:rPr>
                <w:b/>
                <w:sz w:val="20"/>
                <w:szCs w:val="20"/>
              </w:rPr>
            </w:pPr>
            <w:r w:rsidRPr="00C45727">
              <w:rPr>
                <w:rFonts w:hint="eastAsia"/>
                <w:b/>
                <w:sz w:val="20"/>
                <w:szCs w:val="20"/>
              </w:rPr>
              <w:t>M</w:t>
            </w:r>
            <w:r w:rsidRPr="00C45727">
              <w:rPr>
                <w:b/>
                <w:sz w:val="20"/>
                <w:szCs w:val="20"/>
              </w:rPr>
              <w:t>R-DC related and inter-node message</w:t>
            </w:r>
          </w:p>
        </w:tc>
      </w:tr>
      <w:tr w:rsidR="00C45727" w14:paraId="6324D851" w14:textId="77777777" w:rsidTr="00C45727">
        <w:tc>
          <w:tcPr>
            <w:tcW w:w="1419" w:type="dxa"/>
          </w:tcPr>
          <w:p w14:paraId="3DD1A996" w14:textId="069EC23B" w:rsidR="0097729B" w:rsidRPr="00C45727" w:rsidRDefault="0097729B" w:rsidP="0097729B">
            <w:pPr>
              <w:rPr>
                <w:b/>
              </w:rPr>
            </w:pPr>
            <w:r w:rsidRPr="00C45727">
              <w:rPr>
                <w:rFonts w:hint="eastAsia"/>
                <w:b/>
                <w:kern w:val="2"/>
                <w:sz w:val="20"/>
                <w:szCs w:val="20"/>
              </w:rPr>
              <w:t>N</w:t>
            </w:r>
            <w:r w:rsidRPr="00C45727">
              <w:rPr>
                <w:b/>
                <w:kern w:val="2"/>
                <w:sz w:val="20"/>
                <w:szCs w:val="20"/>
              </w:rPr>
              <w:t>ormal R15/R16 measurement Gap</w:t>
            </w:r>
          </w:p>
        </w:tc>
        <w:tc>
          <w:tcPr>
            <w:tcW w:w="1275" w:type="dxa"/>
          </w:tcPr>
          <w:p w14:paraId="2F63BB35" w14:textId="4407AAD1" w:rsidR="0097729B" w:rsidRPr="0097729B" w:rsidRDefault="0097729B" w:rsidP="0097729B">
            <w:pPr>
              <w:rPr>
                <w:sz w:val="20"/>
                <w:szCs w:val="20"/>
              </w:rPr>
            </w:pPr>
            <w:r w:rsidRPr="0097729B">
              <w:rPr>
                <w:sz w:val="20"/>
                <w:szCs w:val="20"/>
              </w:rPr>
              <w:t>Per UE and Per FR</w:t>
            </w:r>
          </w:p>
        </w:tc>
        <w:tc>
          <w:tcPr>
            <w:tcW w:w="2268" w:type="dxa"/>
          </w:tcPr>
          <w:p w14:paraId="2011A052" w14:textId="7530E692" w:rsidR="0097729B" w:rsidRPr="0097729B" w:rsidRDefault="0097729B" w:rsidP="0097729B">
            <w:pPr>
              <w:rPr>
                <w:sz w:val="20"/>
                <w:szCs w:val="20"/>
              </w:rPr>
            </w:pPr>
            <w:r w:rsidRPr="0097729B">
              <w:rPr>
                <w:sz w:val="20"/>
                <w:szCs w:val="20"/>
              </w:rPr>
              <w:t>Always activation if RRC configure</w:t>
            </w:r>
          </w:p>
        </w:tc>
        <w:tc>
          <w:tcPr>
            <w:tcW w:w="1985" w:type="dxa"/>
          </w:tcPr>
          <w:p w14:paraId="5F4028E1" w14:textId="700A564A" w:rsidR="0097729B" w:rsidRPr="0097729B" w:rsidRDefault="0097729B" w:rsidP="0097729B">
            <w:pPr>
              <w:rPr>
                <w:sz w:val="20"/>
                <w:szCs w:val="20"/>
              </w:rPr>
            </w:pPr>
            <w:r w:rsidRPr="0097729B">
              <w:rPr>
                <w:rFonts w:hint="eastAsia"/>
                <w:sz w:val="20"/>
                <w:szCs w:val="20"/>
              </w:rPr>
              <w:t>F</w:t>
            </w:r>
            <w:r w:rsidRPr="0097729B">
              <w:rPr>
                <w:sz w:val="20"/>
                <w:szCs w:val="20"/>
              </w:rPr>
              <w:t>R range for FR gap</w:t>
            </w:r>
          </w:p>
        </w:tc>
        <w:tc>
          <w:tcPr>
            <w:tcW w:w="3118" w:type="dxa"/>
          </w:tcPr>
          <w:p w14:paraId="4CAB73A5" w14:textId="411D80F1" w:rsidR="00235200" w:rsidRPr="00C568C4" w:rsidRDefault="00235200" w:rsidP="0097729B">
            <w:pPr>
              <w:rPr>
                <w:b/>
                <w:sz w:val="20"/>
                <w:szCs w:val="20"/>
              </w:rPr>
            </w:pPr>
            <w:r w:rsidRPr="00C568C4">
              <w:rPr>
                <w:b/>
                <w:sz w:val="20"/>
                <w:szCs w:val="20"/>
              </w:rPr>
              <w:t>CG-Config</w:t>
            </w:r>
            <w:r w:rsidR="00C568C4" w:rsidRPr="00C568C4">
              <w:rPr>
                <w:b/>
                <w:sz w:val="20"/>
                <w:szCs w:val="20"/>
              </w:rPr>
              <w:t xml:space="preserve"> (SN&gt;MN)</w:t>
            </w:r>
          </w:p>
          <w:p w14:paraId="579D3A69" w14:textId="59318FE6" w:rsidR="0097729B" w:rsidRPr="00235200" w:rsidRDefault="0097729B" w:rsidP="00235200">
            <w:pPr>
              <w:pStyle w:val="af6"/>
              <w:numPr>
                <w:ilvl w:val="0"/>
                <w:numId w:val="14"/>
              </w:numPr>
              <w:ind w:firstLineChars="0"/>
              <w:rPr>
                <w:rFonts w:ascii="Times New Roman" w:hAnsi="Times New Roman"/>
                <w:i/>
                <w:kern w:val="0"/>
                <w:sz w:val="20"/>
                <w:szCs w:val="20"/>
              </w:rPr>
            </w:pPr>
            <w:proofErr w:type="spellStart"/>
            <w:r w:rsidRPr="00235200">
              <w:rPr>
                <w:rFonts w:ascii="Times New Roman" w:hAnsi="Times New Roman"/>
                <w:i/>
                <w:kern w:val="0"/>
                <w:sz w:val="20"/>
                <w:szCs w:val="20"/>
              </w:rPr>
              <w:t>measuredFrequenciesSN</w:t>
            </w:r>
            <w:proofErr w:type="spellEnd"/>
          </w:p>
          <w:p w14:paraId="45D6ACC7" w14:textId="609EEE2D" w:rsidR="0097729B" w:rsidRDefault="0097729B" w:rsidP="00235200">
            <w:pPr>
              <w:pStyle w:val="af6"/>
              <w:numPr>
                <w:ilvl w:val="0"/>
                <w:numId w:val="14"/>
              </w:numPr>
              <w:ind w:firstLineChars="0"/>
              <w:rPr>
                <w:rFonts w:ascii="Times New Roman" w:hAnsi="Times New Roman"/>
                <w:kern w:val="0"/>
                <w:sz w:val="20"/>
                <w:szCs w:val="20"/>
              </w:rPr>
            </w:pPr>
            <w:proofErr w:type="spellStart"/>
            <w:r w:rsidRPr="00235200">
              <w:rPr>
                <w:rFonts w:ascii="Times New Roman" w:hAnsi="Times New Roman"/>
                <w:i/>
                <w:kern w:val="0"/>
                <w:sz w:val="20"/>
                <w:szCs w:val="20"/>
              </w:rPr>
              <w:t>needForGaps</w:t>
            </w:r>
            <w:proofErr w:type="spellEnd"/>
            <w:r w:rsidR="00C568C4">
              <w:rPr>
                <w:rFonts w:ascii="Times New Roman" w:hAnsi="Times New Roman"/>
                <w:i/>
                <w:kern w:val="0"/>
                <w:sz w:val="20"/>
                <w:szCs w:val="20"/>
              </w:rPr>
              <w:t xml:space="preserve"> </w:t>
            </w:r>
            <w:r w:rsidR="00235200">
              <w:rPr>
                <w:rFonts w:ascii="Times New Roman" w:hAnsi="Times New Roman"/>
                <w:kern w:val="0"/>
                <w:sz w:val="20"/>
                <w:szCs w:val="20"/>
              </w:rPr>
              <w:t>(NE-DC only)</w:t>
            </w:r>
          </w:p>
          <w:p w14:paraId="62014D67" w14:textId="0DF73AFF" w:rsidR="00235200" w:rsidRPr="00C568C4" w:rsidRDefault="00235200" w:rsidP="00235200">
            <w:pPr>
              <w:rPr>
                <w:b/>
                <w:sz w:val="20"/>
                <w:szCs w:val="20"/>
              </w:rPr>
            </w:pPr>
            <w:r w:rsidRPr="00C568C4">
              <w:rPr>
                <w:b/>
                <w:sz w:val="20"/>
                <w:szCs w:val="20"/>
              </w:rPr>
              <w:t>CG-</w:t>
            </w:r>
            <w:proofErr w:type="spellStart"/>
            <w:r w:rsidRPr="00C568C4">
              <w:rPr>
                <w:b/>
                <w:sz w:val="20"/>
                <w:szCs w:val="20"/>
              </w:rPr>
              <w:t>ConfigInfo</w:t>
            </w:r>
            <w:proofErr w:type="spellEnd"/>
            <w:r w:rsidR="00C568C4" w:rsidRPr="00C568C4">
              <w:rPr>
                <w:b/>
                <w:sz w:val="20"/>
                <w:szCs w:val="20"/>
              </w:rPr>
              <w:t xml:space="preserve"> (MN&gt;SN)</w:t>
            </w:r>
          </w:p>
          <w:p w14:paraId="102B4B3A" w14:textId="77777777" w:rsidR="00235200" w:rsidRDefault="00235200" w:rsidP="0097729B">
            <w:pPr>
              <w:pStyle w:val="af6"/>
              <w:numPr>
                <w:ilvl w:val="0"/>
                <w:numId w:val="14"/>
              </w:numPr>
              <w:ind w:firstLineChars="0"/>
              <w:rPr>
                <w:rFonts w:ascii="Times New Roman" w:hAnsi="Times New Roman"/>
                <w:i/>
                <w:kern w:val="0"/>
                <w:sz w:val="20"/>
                <w:szCs w:val="20"/>
              </w:rPr>
            </w:pPr>
            <w:proofErr w:type="spellStart"/>
            <w:r w:rsidRPr="00235200">
              <w:rPr>
                <w:rFonts w:ascii="Times New Roman" w:hAnsi="Times New Roman" w:hint="eastAsia"/>
                <w:i/>
                <w:kern w:val="0"/>
                <w:sz w:val="20"/>
                <w:szCs w:val="20"/>
              </w:rPr>
              <w:t>measuredFrequenciesMN</w:t>
            </w:r>
            <w:proofErr w:type="spellEnd"/>
          </w:p>
          <w:p w14:paraId="3AF316EC" w14:textId="6499F600" w:rsidR="0097729B" w:rsidRPr="00235200" w:rsidRDefault="00235200" w:rsidP="00235200">
            <w:pPr>
              <w:pStyle w:val="af6"/>
              <w:numPr>
                <w:ilvl w:val="0"/>
                <w:numId w:val="14"/>
              </w:numPr>
              <w:ind w:firstLineChars="0"/>
              <w:rPr>
                <w:rFonts w:ascii="Times New Roman" w:hAnsi="Times New Roman"/>
                <w:i/>
                <w:kern w:val="0"/>
                <w:sz w:val="20"/>
                <w:szCs w:val="20"/>
              </w:rPr>
            </w:pPr>
            <w:proofErr w:type="spellStart"/>
            <w:r w:rsidRPr="00235200">
              <w:rPr>
                <w:rFonts w:ascii="Times New Roman" w:hAnsi="Times New Roman"/>
                <w:i/>
                <w:kern w:val="0"/>
                <w:sz w:val="20"/>
                <w:szCs w:val="20"/>
              </w:rPr>
              <w:t>measGapConfig</w:t>
            </w:r>
            <w:proofErr w:type="spellEnd"/>
          </w:p>
          <w:p w14:paraId="3B6D1754" w14:textId="0133E295" w:rsidR="00235200" w:rsidRPr="00235200" w:rsidRDefault="00235200" w:rsidP="00235200">
            <w:pPr>
              <w:pStyle w:val="af6"/>
              <w:numPr>
                <w:ilvl w:val="0"/>
                <w:numId w:val="14"/>
              </w:numPr>
              <w:ind w:firstLineChars="0"/>
              <w:rPr>
                <w:rFonts w:ascii="Times New Roman" w:hAnsi="Times New Roman"/>
                <w:i/>
                <w:kern w:val="0"/>
                <w:sz w:val="20"/>
                <w:szCs w:val="20"/>
              </w:rPr>
            </w:pPr>
            <w:r w:rsidRPr="00235200">
              <w:rPr>
                <w:rFonts w:ascii="Times New Roman" w:hAnsi="Times New Roman"/>
                <w:i/>
                <w:kern w:val="0"/>
                <w:sz w:val="20"/>
                <w:szCs w:val="20"/>
              </w:rPr>
              <w:lastRenderedPageBreak/>
              <w:t>measGapConfigFR2</w:t>
            </w:r>
          </w:p>
        </w:tc>
      </w:tr>
      <w:tr w:rsidR="00C45727" w14:paraId="16F1AEEE" w14:textId="77777777" w:rsidTr="00C45727">
        <w:tc>
          <w:tcPr>
            <w:tcW w:w="1419" w:type="dxa"/>
          </w:tcPr>
          <w:p w14:paraId="178B7D5C" w14:textId="5EE869A7" w:rsidR="0097729B" w:rsidRPr="00C45727" w:rsidRDefault="0097729B" w:rsidP="0097729B">
            <w:pPr>
              <w:rPr>
                <w:b/>
              </w:rPr>
            </w:pPr>
            <w:r w:rsidRPr="00C45727">
              <w:rPr>
                <w:rFonts w:hint="eastAsia"/>
                <w:b/>
                <w:kern w:val="2"/>
                <w:sz w:val="20"/>
                <w:szCs w:val="20"/>
              </w:rPr>
              <w:lastRenderedPageBreak/>
              <w:t>M</w:t>
            </w:r>
            <w:r w:rsidRPr="00C45727">
              <w:rPr>
                <w:b/>
                <w:kern w:val="2"/>
                <w:sz w:val="20"/>
                <w:szCs w:val="20"/>
              </w:rPr>
              <w:t>USIM gap</w:t>
            </w:r>
          </w:p>
        </w:tc>
        <w:tc>
          <w:tcPr>
            <w:tcW w:w="1275" w:type="dxa"/>
          </w:tcPr>
          <w:p w14:paraId="5D54F568" w14:textId="6B4B4363" w:rsidR="0097729B" w:rsidRPr="0097729B" w:rsidRDefault="0097729B" w:rsidP="0097729B">
            <w:pPr>
              <w:rPr>
                <w:sz w:val="20"/>
                <w:szCs w:val="20"/>
              </w:rPr>
            </w:pPr>
            <w:r w:rsidRPr="0097729B">
              <w:rPr>
                <w:sz w:val="20"/>
                <w:szCs w:val="20"/>
              </w:rPr>
              <w:t>Per UE only</w:t>
            </w:r>
          </w:p>
        </w:tc>
        <w:tc>
          <w:tcPr>
            <w:tcW w:w="2268" w:type="dxa"/>
          </w:tcPr>
          <w:p w14:paraId="1F577F75" w14:textId="4165199C" w:rsidR="0097729B" w:rsidRPr="0097729B" w:rsidRDefault="0097729B" w:rsidP="0097729B">
            <w:pPr>
              <w:rPr>
                <w:sz w:val="20"/>
                <w:szCs w:val="20"/>
              </w:rPr>
            </w:pPr>
            <w:r w:rsidRPr="0097729B">
              <w:rPr>
                <w:sz w:val="20"/>
                <w:szCs w:val="20"/>
              </w:rPr>
              <w:t>Always activation if RRC configure</w:t>
            </w:r>
          </w:p>
        </w:tc>
        <w:tc>
          <w:tcPr>
            <w:tcW w:w="1985" w:type="dxa"/>
          </w:tcPr>
          <w:p w14:paraId="7AC17BD3" w14:textId="0BCF8CF1" w:rsidR="0097729B" w:rsidRPr="0097729B" w:rsidRDefault="0097729B" w:rsidP="0097729B">
            <w:pPr>
              <w:rPr>
                <w:sz w:val="20"/>
                <w:szCs w:val="20"/>
              </w:rPr>
            </w:pPr>
            <w:r w:rsidRPr="0097729B">
              <w:rPr>
                <w:sz w:val="20"/>
                <w:szCs w:val="20"/>
              </w:rPr>
              <w:t xml:space="preserve">Only purpose </w:t>
            </w:r>
          </w:p>
        </w:tc>
        <w:tc>
          <w:tcPr>
            <w:tcW w:w="3118" w:type="dxa"/>
          </w:tcPr>
          <w:p w14:paraId="7CEE8CE9" w14:textId="77777777" w:rsidR="0097729B" w:rsidRPr="0097729B" w:rsidRDefault="0097729B" w:rsidP="0097729B">
            <w:pPr>
              <w:rPr>
                <w:sz w:val="20"/>
                <w:szCs w:val="20"/>
              </w:rPr>
            </w:pPr>
            <w:r w:rsidRPr="0097729B">
              <w:rPr>
                <w:rFonts w:hint="eastAsia"/>
                <w:sz w:val="20"/>
                <w:szCs w:val="20"/>
              </w:rPr>
              <w:t>N</w:t>
            </w:r>
            <w:r w:rsidRPr="0097729B">
              <w:rPr>
                <w:sz w:val="20"/>
                <w:szCs w:val="20"/>
              </w:rPr>
              <w:t xml:space="preserve">o addition inter-node message is needed </w:t>
            </w:r>
          </w:p>
          <w:p w14:paraId="6BB84310" w14:textId="62185953" w:rsidR="0097729B" w:rsidRPr="0097729B" w:rsidRDefault="0097729B" w:rsidP="0097729B">
            <w:pPr>
              <w:rPr>
                <w:sz w:val="20"/>
                <w:szCs w:val="20"/>
              </w:rPr>
            </w:pPr>
            <w:r w:rsidRPr="0097729B">
              <w:rPr>
                <w:sz w:val="20"/>
                <w:szCs w:val="20"/>
              </w:rPr>
              <w:t>Existing inter-node message can cover MUSIM gap</w:t>
            </w:r>
          </w:p>
        </w:tc>
      </w:tr>
      <w:tr w:rsidR="00C45727" w14:paraId="09854D66" w14:textId="77777777" w:rsidTr="00C45727">
        <w:tc>
          <w:tcPr>
            <w:tcW w:w="1419" w:type="dxa"/>
          </w:tcPr>
          <w:p w14:paraId="50D0AC83" w14:textId="5EFAC354" w:rsidR="0097729B" w:rsidRPr="00C45727" w:rsidRDefault="0097729B" w:rsidP="0097729B">
            <w:pPr>
              <w:rPr>
                <w:b/>
              </w:rPr>
            </w:pPr>
            <w:r w:rsidRPr="00C45727">
              <w:rPr>
                <w:b/>
                <w:sz w:val="20"/>
                <w:szCs w:val="20"/>
              </w:rPr>
              <w:t>Positioning gap</w:t>
            </w:r>
          </w:p>
        </w:tc>
        <w:tc>
          <w:tcPr>
            <w:tcW w:w="1275" w:type="dxa"/>
          </w:tcPr>
          <w:p w14:paraId="70770570" w14:textId="45EBBB17" w:rsidR="0097729B" w:rsidRPr="0097729B" w:rsidRDefault="0097729B" w:rsidP="0097729B">
            <w:pPr>
              <w:rPr>
                <w:sz w:val="20"/>
                <w:szCs w:val="20"/>
              </w:rPr>
            </w:pPr>
            <w:r w:rsidRPr="0097729B">
              <w:rPr>
                <w:sz w:val="20"/>
                <w:szCs w:val="20"/>
              </w:rPr>
              <w:t>P</w:t>
            </w:r>
            <w:r w:rsidRPr="0097729B">
              <w:rPr>
                <w:rFonts w:hint="eastAsia"/>
                <w:sz w:val="20"/>
                <w:szCs w:val="20"/>
              </w:rPr>
              <w:t>er</w:t>
            </w:r>
            <w:r w:rsidRPr="0097729B">
              <w:rPr>
                <w:sz w:val="20"/>
                <w:szCs w:val="20"/>
              </w:rPr>
              <w:t xml:space="preserve"> UE </w:t>
            </w:r>
            <w:r w:rsidR="00F065A9">
              <w:rPr>
                <w:sz w:val="20"/>
                <w:szCs w:val="20"/>
              </w:rPr>
              <w:t>or Per FR</w:t>
            </w:r>
            <w:r w:rsidR="00F065A9" w:rsidRPr="0097729B">
              <w:rPr>
                <w:sz w:val="20"/>
                <w:szCs w:val="20"/>
              </w:rPr>
              <w:t xml:space="preserve"> </w:t>
            </w:r>
          </w:p>
        </w:tc>
        <w:tc>
          <w:tcPr>
            <w:tcW w:w="2268" w:type="dxa"/>
          </w:tcPr>
          <w:p w14:paraId="5B27AA83" w14:textId="77777777" w:rsidR="0097729B" w:rsidRPr="0097729B" w:rsidRDefault="0097729B" w:rsidP="0097729B">
            <w:pPr>
              <w:rPr>
                <w:sz w:val="20"/>
                <w:szCs w:val="20"/>
              </w:rPr>
            </w:pPr>
            <w:r w:rsidRPr="0097729B">
              <w:rPr>
                <w:rFonts w:hint="eastAsia"/>
                <w:sz w:val="20"/>
                <w:szCs w:val="20"/>
              </w:rPr>
              <w:t>R</w:t>
            </w:r>
            <w:r w:rsidRPr="0097729B">
              <w:rPr>
                <w:sz w:val="20"/>
                <w:szCs w:val="20"/>
              </w:rPr>
              <w:t xml:space="preserve">RC </w:t>
            </w:r>
            <w:r w:rsidRPr="0097729B">
              <w:rPr>
                <w:rFonts w:hint="eastAsia"/>
                <w:sz w:val="20"/>
                <w:szCs w:val="20"/>
              </w:rPr>
              <w:t>and</w:t>
            </w:r>
            <w:r w:rsidRPr="0097729B">
              <w:rPr>
                <w:sz w:val="20"/>
                <w:szCs w:val="20"/>
              </w:rPr>
              <w:t xml:space="preserve"> MAC CE</w:t>
            </w:r>
          </w:p>
          <w:p w14:paraId="21189073" w14:textId="6B9804B2" w:rsidR="0097729B" w:rsidRPr="0097729B" w:rsidRDefault="0097729B" w:rsidP="0097729B">
            <w:pPr>
              <w:rPr>
                <w:sz w:val="20"/>
                <w:szCs w:val="20"/>
              </w:rPr>
            </w:pPr>
            <w:r w:rsidRPr="0097729B">
              <w:rPr>
                <w:rFonts w:hint="eastAsia"/>
                <w:sz w:val="20"/>
                <w:szCs w:val="20"/>
              </w:rPr>
              <w:t>R</w:t>
            </w:r>
            <w:r w:rsidRPr="0097729B">
              <w:rPr>
                <w:sz w:val="20"/>
                <w:szCs w:val="20"/>
              </w:rPr>
              <w:t xml:space="preserve">RC configure it and MAC CE active and </w:t>
            </w:r>
            <w:r w:rsidR="00431ECD" w:rsidRPr="0097729B">
              <w:rPr>
                <w:sz w:val="20"/>
                <w:szCs w:val="20"/>
              </w:rPr>
              <w:t>deactivate</w:t>
            </w:r>
            <w:r w:rsidRPr="0097729B">
              <w:rPr>
                <w:sz w:val="20"/>
                <w:szCs w:val="20"/>
              </w:rPr>
              <w:t xml:space="preserve"> </w:t>
            </w:r>
            <w:r w:rsidR="003066B5">
              <w:rPr>
                <w:sz w:val="20"/>
                <w:szCs w:val="20"/>
              </w:rPr>
              <w:t>it.</w:t>
            </w:r>
          </w:p>
        </w:tc>
        <w:tc>
          <w:tcPr>
            <w:tcW w:w="1985" w:type="dxa"/>
          </w:tcPr>
          <w:p w14:paraId="7D788C8D" w14:textId="4C3E39C8" w:rsidR="0097729B" w:rsidRPr="0097729B" w:rsidRDefault="0097729B" w:rsidP="0097729B">
            <w:pPr>
              <w:rPr>
                <w:sz w:val="20"/>
                <w:szCs w:val="20"/>
              </w:rPr>
            </w:pPr>
            <w:r w:rsidRPr="0097729B">
              <w:rPr>
                <w:sz w:val="20"/>
                <w:szCs w:val="20"/>
              </w:rPr>
              <w:t>Purpose</w:t>
            </w:r>
            <w:r w:rsidR="003066B5">
              <w:rPr>
                <w:sz w:val="20"/>
                <w:szCs w:val="20"/>
              </w:rPr>
              <w:t xml:space="preserve"> or PRS</w:t>
            </w:r>
          </w:p>
          <w:p w14:paraId="466A61DF" w14:textId="77777777" w:rsidR="0097729B" w:rsidRPr="0097729B" w:rsidRDefault="0097729B" w:rsidP="0097729B">
            <w:pPr>
              <w:rPr>
                <w:sz w:val="20"/>
                <w:szCs w:val="20"/>
              </w:rPr>
            </w:pPr>
          </w:p>
        </w:tc>
        <w:tc>
          <w:tcPr>
            <w:tcW w:w="3118" w:type="dxa"/>
          </w:tcPr>
          <w:p w14:paraId="14B50931" w14:textId="77777777" w:rsidR="0097729B" w:rsidRPr="0097729B" w:rsidRDefault="0097729B" w:rsidP="0097729B">
            <w:pPr>
              <w:rPr>
                <w:sz w:val="20"/>
                <w:szCs w:val="20"/>
              </w:rPr>
            </w:pPr>
            <w:r w:rsidRPr="0097729B">
              <w:rPr>
                <w:sz w:val="20"/>
                <w:szCs w:val="20"/>
              </w:rPr>
              <w:t>MN Informs the gap activation</w:t>
            </w:r>
            <w:r w:rsidRPr="0097729B">
              <w:rPr>
                <w:rFonts w:hint="eastAsia"/>
                <w:sz w:val="20"/>
                <w:szCs w:val="20"/>
              </w:rPr>
              <w:t>/</w:t>
            </w:r>
            <w:r w:rsidRPr="0097729B">
              <w:rPr>
                <w:sz w:val="20"/>
                <w:szCs w:val="20"/>
              </w:rPr>
              <w:t>deactivation to SN?</w:t>
            </w:r>
          </w:p>
          <w:p w14:paraId="7A397689" w14:textId="7AA39204" w:rsidR="0097729B" w:rsidRPr="0097729B" w:rsidRDefault="0097729B" w:rsidP="0097729B">
            <w:pPr>
              <w:rPr>
                <w:sz w:val="20"/>
                <w:szCs w:val="20"/>
              </w:rPr>
            </w:pPr>
            <w:r w:rsidRPr="0097729B">
              <w:rPr>
                <w:sz w:val="20"/>
                <w:szCs w:val="20"/>
              </w:rPr>
              <w:t xml:space="preserve">Or SN always assume the gap is activated if MN configures it. </w:t>
            </w:r>
          </w:p>
        </w:tc>
      </w:tr>
      <w:tr w:rsidR="00C45727" w14:paraId="6727C7B2" w14:textId="77777777" w:rsidTr="00C45727">
        <w:tc>
          <w:tcPr>
            <w:tcW w:w="1419" w:type="dxa"/>
          </w:tcPr>
          <w:p w14:paraId="59F6FD9F" w14:textId="461B6E76" w:rsidR="0097729B" w:rsidRPr="00C45727" w:rsidRDefault="0097729B" w:rsidP="0097729B">
            <w:pPr>
              <w:rPr>
                <w:b/>
              </w:rPr>
            </w:pPr>
            <w:r w:rsidRPr="00C45727">
              <w:rPr>
                <w:b/>
                <w:sz w:val="20"/>
                <w:szCs w:val="20"/>
              </w:rPr>
              <w:t>UL gap</w:t>
            </w:r>
          </w:p>
        </w:tc>
        <w:tc>
          <w:tcPr>
            <w:tcW w:w="1275" w:type="dxa"/>
          </w:tcPr>
          <w:p w14:paraId="736CA61C" w14:textId="3E2CCE27" w:rsidR="0097729B" w:rsidRPr="0097729B" w:rsidRDefault="003066B5" w:rsidP="0097729B">
            <w:pPr>
              <w:rPr>
                <w:sz w:val="20"/>
                <w:szCs w:val="20"/>
              </w:rPr>
            </w:pPr>
            <w:r>
              <w:rPr>
                <w:sz w:val="20"/>
                <w:szCs w:val="20"/>
              </w:rPr>
              <w:t>Only FR2 gap</w:t>
            </w:r>
            <w:r w:rsidR="0097729B" w:rsidRPr="0097729B">
              <w:rPr>
                <w:sz w:val="20"/>
                <w:szCs w:val="20"/>
              </w:rPr>
              <w:t xml:space="preserve"> (Some issues in LS R2-2111575)</w:t>
            </w:r>
          </w:p>
        </w:tc>
        <w:tc>
          <w:tcPr>
            <w:tcW w:w="2268" w:type="dxa"/>
          </w:tcPr>
          <w:p w14:paraId="26578691" w14:textId="77777777" w:rsidR="0097729B" w:rsidRPr="0097729B" w:rsidRDefault="0097729B" w:rsidP="0097729B">
            <w:pPr>
              <w:rPr>
                <w:sz w:val="20"/>
                <w:szCs w:val="20"/>
              </w:rPr>
            </w:pPr>
            <w:r w:rsidRPr="0097729B">
              <w:rPr>
                <w:sz w:val="20"/>
                <w:szCs w:val="20"/>
              </w:rPr>
              <w:t xml:space="preserve">RRC </w:t>
            </w:r>
            <w:r w:rsidRPr="0097729B">
              <w:rPr>
                <w:rFonts w:hint="eastAsia"/>
                <w:sz w:val="20"/>
                <w:szCs w:val="20"/>
              </w:rPr>
              <w:t>and</w:t>
            </w:r>
            <w:r w:rsidRPr="0097729B">
              <w:rPr>
                <w:sz w:val="20"/>
                <w:szCs w:val="20"/>
              </w:rPr>
              <w:t xml:space="preserve"> FFS </w:t>
            </w:r>
            <w:r w:rsidRPr="0097729B">
              <w:rPr>
                <w:rFonts w:hint="eastAsia"/>
                <w:sz w:val="20"/>
                <w:szCs w:val="20"/>
              </w:rPr>
              <w:t>for</w:t>
            </w:r>
            <w:r w:rsidRPr="0097729B">
              <w:rPr>
                <w:sz w:val="20"/>
                <w:szCs w:val="20"/>
              </w:rPr>
              <w:t xml:space="preserve"> MAC CE</w:t>
            </w:r>
          </w:p>
          <w:p w14:paraId="2A2D68D9" w14:textId="77777777" w:rsidR="0097729B" w:rsidRPr="0097729B" w:rsidRDefault="0097729B" w:rsidP="0097729B">
            <w:pPr>
              <w:rPr>
                <w:sz w:val="20"/>
                <w:szCs w:val="20"/>
              </w:rPr>
            </w:pPr>
          </w:p>
        </w:tc>
        <w:tc>
          <w:tcPr>
            <w:tcW w:w="1985" w:type="dxa"/>
          </w:tcPr>
          <w:p w14:paraId="2B1C1D3B" w14:textId="06D232FD" w:rsidR="0097729B" w:rsidRPr="0097729B" w:rsidRDefault="0097729B" w:rsidP="0097729B">
            <w:pPr>
              <w:rPr>
                <w:sz w:val="20"/>
                <w:szCs w:val="20"/>
              </w:rPr>
            </w:pPr>
            <w:r w:rsidRPr="0097729B">
              <w:rPr>
                <w:sz w:val="20"/>
                <w:szCs w:val="20"/>
              </w:rPr>
              <w:t>Only purpose</w:t>
            </w:r>
          </w:p>
        </w:tc>
        <w:tc>
          <w:tcPr>
            <w:tcW w:w="3118" w:type="dxa"/>
          </w:tcPr>
          <w:p w14:paraId="709A3673" w14:textId="6A1E92FE" w:rsidR="0097729B" w:rsidRPr="0097729B" w:rsidRDefault="00562B74" w:rsidP="0097729B">
            <w:pPr>
              <w:rPr>
                <w:sz w:val="20"/>
                <w:szCs w:val="20"/>
              </w:rPr>
            </w:pPr>
            <w:r>
              <w:rPr>
                <w:sz w:val="20"/>
                <w:szCs w:val="20"/>
              </w:rPr>
              <w:t>FFS</w:t>
            </w:r>
          </w:p>
        </w:tc>
      </w:tr>
      <w:tr w:rsidR="00C45727" w14:paraId="6271FF61" w14:textId="77777777" w:rsidTr="00C45727">
        <w:tc>
          <w:tcPr>
            <w:tcW w:w="1419" w:type="dxa"/>
          </w:tcPr>
          <w:p w14:paraId="7C24E37C" w14:textId="207EFB75" w:rsidR="0097729B" w:rsidRPr="00C45727" w:rsidRDefault="0097729B" w:rsidP="0097729B">
            <w:pPr>
              <w:rPr>
                <w:b/>
              </w:rPr>
            </w:pPr>
            <w:r w:rsidRPr="00C45727">
              <w:rPr>
                <w:b/>
                <w:sz w:val="20"/>
                <w:szCs w:val="20"/>
              </w:rPr>
              <w:t>Pre-configured MG patterns</w:t>
            </w:r>
          </w:p>
        </w:tc>
        <w:tc>
          <w:tcPr>
            <w:tcW w:w="1275" w:type="dxa"/>
          </w:tcPr>
          <w:p w14:paraId="2E37F480" w14:textId="0F1554A2" w:rsidR="0097729B" w:rsidRPr="0097729B" w:rsidRDefault="0097729B" w:rsidP="0097729B">
            <w:pPr>
              <w:rPr>
                <w:sz w:val="20"/>
                <w:szCs w:val="20"/>
              </w:rPr>
            </w:pPr>
            <w:r w:rsidRPr="0097729B">
              <w:rPr>
                <w:rFonts w:hint="eastAsia"/>
                <w:sz w:val="20"/>
                <w:szCs w:val="20"/>
              </w:rPr>
              <w:t>P</w:t>
            </w:r>
            <w:r w:rsidRPr="0097729B">
              <w:rPr>
                <w:sz w:val="20"/>
                <w:szCs w:val="20"/>
              </w:rPr>
              <w:t>er UE and Per FR</w:t>
            </w:r>
          </w:p>
        </w:tc>
        <w:tc>
          <w:tcPr>
            <w:tcW w:w="2268" w:type="dxa"/>
          </w:tcPr>
          <w:p w14:paraId="405C714A" w14:textId="77777777" w:rsidR="0097729B" w:rsidRPr="0097729B" w:rsidRDefault="0097729B" w:rsidP="0097729B">
            <w:pPr>
              <w:rPr>
                <w:sz w:val="20"/>
                <w:szCs w:val="20"/>
              </w:rPr>
            </w:pPr>
            <w:r w:rsidRPr="0097729B">
              <w:rPr>
                <w:rFonts w:hint="eastAsia"/>
                <w:sz w:val="20"/>
                <w:szCs w:val="20"/>
              </w:rPr>
              <w:t>R</w:t>
            </w:r>
            <w:r w:rsidRPr="0097729B">
              <w:rPr>
                <w:sz w:val="20"/>
                <w:szCs w:val="20"/>
              </w:rPr>
              <w:t>RC</w:t>
            </w:r>
          </w:p>
          <w:p w14:paraId="357304B1" w14:textId="66677166" w:rsidR="0097729B" w:rsidRPr="0097729B" w:rsidRDefault="0097729B" w:rsidP="0097729B">
            <w:pPr>
              <w:rPr>
                <w:sz w:val="20"/>
                <w:szCs w:val="20"/>
              </w:rPr>
            </w:pPr>
            <w:r w:rsidRPr="0097729B">
              <w:rPr>
                <w:sz w:val="20"/>
                <w:szCs w:val="20"/>
              </w:rPr>
              <w:t xml:space="preserve">BWP </w:t>
            </w:r>
            <w:r w:rsidR="00F24446" w:rsidRPr="0097729B">
              <w:rPr>
                <w:sz w:val="20"/>
                <w:szCs w:val="20"/>
              </w:rPr>
              <w:t>switch</w:t>
            </w:r>
            <w:r w:rsidR="00F24446">
              <w:rPr>
                <w:sz w:val="20"/>
                <w:szCs w:val="20"/>
              </w:rPr>
              <w:t xml:space="preserve"> and </w:t>
            </w:r>
            <w:r w:rsidRPr="0097729B">
              <w:rPr>
                <w:sz w:val="20"/>
                <w:szCs w:val="20"/>
              </w:rPr>
              <w:t xml:space="preserve">cell </w:t>
            </w:r>
            <w:r w:rsidR="00F24446">
              <w:rPr>
                <w:sz w:val="20"/>
                <w:szCs w:val="20"/>
              </w:rPr>
              <w:t>activation/</w:t>
            </w:r>
            <w:r w:rsidRPr="0097729B">
              <w:rPr>
                <w:sz w:val="20"/>
                <w:szCs w:val="20"/>
              </w:rPr>
              <w:t>deactivation</w:t>
            </w:r>
          </w:p>
          <w:p w14:paraId="33AB8E12" w14:textId="77777777" w:rsidR="0097729B" w:rsidRPr="0097729B" w:rsidRDefault="0097729B" w:rsidP="0097729B">
            <w:pPr>
              <w:rPr>
                <w:sz w:val="20"/>
                <w:szCs w:val="20"/>
              </w:rPr>
            </w:pPr>
          </w:p>
        </w:tc>
        <w:tc>
          <w:tcPr>
            <w:tcW w:w="1985" w:type="dxa"/>
          </w:tcPr>
          <w:p w14:paraId="57760B86" w14:textId="1887C7DB" w:rsidR="0097729B" w:rsidRPr="0097729B" w:rsidRDefault="0097729B" w:rsidP="0097729B">
            <w:pPr>
              <w:rPr>
                <w:sz w:val="20"/>
                <w:szCs w:val="20"/>
              </w:rPr>
            </w:pPr>
            <w:r w:rsidRPr="0097729B">
              <w:rPr>
                <w:sz w:val="20"/>
                <w:szCs w:val="20"/>
              </w:rPr>
              <w:t>Cell and BWP</w:t>
            </w:r>
          </w:p>
        </w:tc>
        <w:tc>
          <w:tcPr>
            <w:tcW w:w="3118" w:type="dxa"/>
          </w:tcPr>
          <w:p w14:paraId="2C0ACFF6" w14:textId="77777777" w:rsidR="0097729B" w:rsidRPr="0097729B" w:rsidRDefault="0097729B" w:rsidP="0097729B">
            <w:pPr>
              <w:rPr>
                <w:sz w:val="20"/>
                <w:szCs w:val="20"/>
              </w:rPr>
            </w:pPr>
            <w:r w:rsidRPr="0097729B">
              <w:rPr>
                <w:sz w:val="20"/>
                <w:szCs w:val="20"/>
              </w:rPr>
              <w:t>MN Informs the gap activation</w:t>
            </w:r>
            <w:r w:rsidRPr="0097729B">
              <w:rPr>
                <w:rFonts w:hint="eastAsia"/>
                <w:sz w:val="20"/>
                <w:szCs w:val="20"/>
              </w:rPr>
              <w:t>/</w:t>
            </w:r>
            <w:r w:rsidRPr="0097729B">
              <w:rPr>
                <w:sz w:val="20"/>
                <w:szCs w:val="20"/>
              </w:rPr>
              <w:t>deactivation to SN?</w:t>
            </w:r>
          </w:p>
          <w:p w14:paraId="66A4FC5A" w14:textId="35D8DB12" w:rsidR="0097729B" w:rsidRPr="0097729B" w:rsidRDefault="0097729B" w:rsidP="0097729B">
            <w:pPr>
              <w:rPr>
                <w:sz w:val="20"/>
                <w:szCs w:val="20"/>
              </w:rPr>
            </w:pPr>
            <w:r w:rsidRPr="0097729B">
              <w:rPr>
                <w:sz w:val="20"/>
                <w:szCs w:val="20"/>
              </w:rPr>
              <w:t>Or SN always assume the gap is activated if MN configures it.</w:t>
            </w:r>
          </w:p>
        </w:tc>
      </w:tr>
      <w:tr w:rsidR="00C45727" w14:paraId="48637317" w14:textId="77777777" w:rsidTr="00C45727">
        <w:tc>
          <w:tcPr>
            <w:tcW w:w="1419" w:type="dxa"/>
          </w:tcPr>
          <w:p w14:paraId="4A5F21A7" w14:textId="69201D3F" w:rsidR="0097729B" w:rsidRPr="00C45727" w:rsidRDefault="0097729B" w:rsidP="0097729B">
            <w:pPr>
              <w:rPr>
                <w:b/>
              </w:rPr>
            </w:pPr>
            <w:r w:rsidRPr="00C45727">
              <w:rPr>
                <w:b/>
                <w:sz w:val="20"/>
                <w:szCs w:val="20"/>
              </w:rPr>
              <w:t>Multiple concurrent and independent MG patterns</w:t>
            </w:r>
          </w:p>
        </w:tc>
        <w:tc>
          <w:tcPr>
            <w:tcW w:w="1275" w:type="dxa"/>
          </w:tcPr>
          <w:p w14:paraId="3E9ACF59" w14:textId="5B591F0C" w:rsidR="0097729B" w:rsidRPr="0097729B" w:rsidRDefault="0097729B" w:rsidP="0097729B">
            <w:pPr>
              <w:rPr>
                <w:sz w:val="20"/>
                <w:szCs w:val="20"/>
              </w:rPr>
            </w:pPr>
            <w:r w:rsidRPr="0097729B">
              <w:rPr>
                <w:sz w:val="20"/>
                <w:szCs w:val="20"/>
              </w:rPr>
              <w:t>Per UE and Per FR</w:t>
            </w:r>
          </w:p>
        </w:tc>
        <w:tc>
          <w:tcPr>
            <w:tcW w:w="2268" w:type="dxa"/>
          </w:tcPr>
          <w:p w14:paraId="54114E57" w14:textId="05090394" w:rsidR="0097729B" w:rsidRPr="0097729B" w:rsidRDefault="0097729B" w:rsidP="0097729B">
            <w:pPr>
              <w:rPr>
                <w:sz w:val="20"/>
                <w:szCs w:val="20"/>
              </w:rPr>
            </w:pPr>
            <w:r w:rsidRPr="0097729B">
              <w:rPr>
                <w:rFonts w:hint="eastAsia"/>
                <w:sz w:val="20"/>
                <w:szCs w:val="20"/>
              </w:rPr>
              <w:t>R</w:t>
            </w:r>
            <w:r w:rsidRPr="0097729B">
              <w:rPr>
                <w:sz w:val="20"/>
                <w:szCs w:val="20"/>
              </w:rPr>
              <w:t>RC</w:t>
            </w:r>
          </w:p>
        </w:tc>
        <w:tc>
          <w:tcPr>
            <w:tcW w:w="1985" w:type="dxa"/>
          </w:tcPr>
          <w:p w14:paraId="45DAEDAD" w14:textId="77777777" w:rsidR="0097729B" w:rsidRPr="0097729B" w:rsidRDefault="0097729B" w:rsidP="0097729B">
            <w:pPr>
              <w:rPr>
                <w:sz w:val="20"/>
                <w:szCs w:val="20"/>
              </w:rPr>
            </w:pPr>
            <w:r w:rsidRPr="0097729B">
              <w:rPr>
                <w:sz w:val="20"/>
                <w:szCs w:val="20"/>
              </w:rPr>
              <w:t>Frequency</w:t>
            </w:r>
          </w:p>
          <w:p w14:paraId="7ADCE66D" w14:textId="77777777" w:rsidR="0097729B" w:rsidRPr="0097729B" w:rsidRDefault="0097729B" w:rsidP="0097729B">
            <w:pPr>
              <w:rPr>
                <w:sz w:val="20"/>
                <w:szCs w:val="20"/>
              </w:rPr>
            </w:pPr>
            <w:r w:rsidRPr="0097729B">
              <w:rPr>
                <w:sz w:val="20"/>
                <w:szCs w:val="20"/>
              </w:rPr>
              <w:t>RS type</w:t>
            </w:r>
          </w:p>
          <w:p w14:paraId="36F7449C" w14:textId="77777777" w:rsidR="0097729B" w:rsidRPr="0097729B" w:rsidRDefault="0097729B" w:rsidP="0097729B">
            <w:pPr>
              <w:rPr>
                <w:sz w:val="20"/>
                <w:szCs w:val="20"/>
              </w:rPr>
            </w:pPr>
          </w:p>
        </w:tc>
        <w:tc>
          <w:tcPr>
            <w:tcW w:w="3118" w:type="dxa"/>
          </w:tcPr>
          <w:p w14:paraId="470FE8D1" w14:textId="26E53EE0" w:rsidR="0097729B" w:rsidRPr="0097729B" w:rsidRDefault="00D2595E" w:rsidP="0097729B">
            <w:pPr>
              <w:rPr>
                <w:sz w:val="20"/>
                <w:szCs w:val="20"/>
              </w:rPr>
            </w:pPr>
            <w:r>
              <w:rPr>
                <w:sz w:val="20"/>
                <w:szCs w:val="20"/>
              </w:rPr>
              <w:t xml:space="preserve">Who will decide this frequency has to </w:t>
            </w:r>
            <w:r w:rsidR="00C95F2F">
              <w:rPr>
                <w:sz w:val="20"/>
                <w:szCs w:val="20"/>
              </w:rPr>
              <w:t>be associated to</w:t>
            </w:r>
            <w:r>
              <w:rPr>
                <w:sz w:val="20"/>
                <w:szCs w:val="20"/>
              </w:rPr>
              <w:t xml:space="preserve"> a concurrent gap?</w:t>
            </w:r>
          </w:p>
        </w:tc>
      </w:tr>
      <w:tr w:rsidR="00C45727" w14:paraId="7AFB1EC1" w14:textId="77777777" w:rsidTr="00C45727">
        <w:tc>
          <w:tcPr>
            <w:tcW w:w="1419" w:type="dxa"/>
          </w:tcPr>
          <w:p w14:paraId="2A43190A" w14:textId="2E144A5E" w:rsidR="0097729B" w:rsidRPr="00C45727" w:rsidRDefault="0097729B" w:rsidP="0097729B">
            <w:pPr>
              <w:rPr>
                <w:b/>
              </w:rPr>
            </w:pPr>
            <w:r w:rsidRPr="00C45727">
              <w:rPr>
                <w:b/>
                <w:sz w:val="20"/>
                <w:szCs w:val="20"/>
              </w:rPr>
              <w:t>Network Controlled Small Gap</w:t>
            </w:r>
          </w:p>
        </w:tc>
        <w:tc>
          <w:tcPr>
            <w:tcW w:w="1275" w:type="dxa"/>
          </w:tcPr>
          <w:p w14:paraId="6B246CBF" w14:textId="77765838" w:rsidR="0097729B" w:rsidRPr="0097729B" w:rsidRDefault="0097729B" w:rsidP="0097729B">
            <w:pPr>
              <w:rPr>
                <w:sz w:val="20"/>
                <w:szCs w:val="20"/>
              </w:rPr>
            </w:pPr>
            <w:r w:rsidRPr="0097729B">
              <w:rPr>
                <w:sz w:val="20"/>
                <w:szCs w:val="20"/>
              </w:rPr>
              <w:t>Per UE and Per FR</w:t>
            </w:r>
          </w:p>
        </w:tc>
        <w:tc>
          <w:tcPr>
            <w:tcW w:w="2268" w:type="dxa"/>
          </w:tcPr>
          <w:p w14:paraId="6F6CCC9A" w14:textId="12234C4A" w:rsidR="0097729B" w:rsidRPr="0097729B" w:rsidRDefault="0097729B" w:rsidP="0097729B">
            <w:pPr>
              <w:rPr>
                <w:sz w:val="20"/>
                <w:szCs w:val="20"/>
              </w:rPr>
            </w:pPr>
            <w:r w:rsidRPr="0097729B">
              <w:rPr>
                <w:rFonts w:hint="eastAsia"/>
                <w:sz w:val="20"/>
                <w:szCs w:val="20"/>
              </w:rPr>
              <w:t>R</w:t>
            </w:r>
            <w:r w:rsidRPr="0097729B">
              <w:rPr>
                <w:sz w:val="20"/>
                <w:szCs w:val="20"/>
              </w:rPr>
              <w:t>RC</w:t>
            </w:r>
          </w:p>
        </w:tc>
        <w:tc>
          <w:tcPr>
            <w:tcW w:w="1985" w:type="dxa"/>
          </w:tcPr>
          <w:p w14:paraId="3BF21B78" w14:textId="6F3274BE" w:rsidR="0097729B" w:rsidRPr="0097729B" w:rsidRDefault="0097729B" w:rsidP="0097729B">
            <w:pPr>
              <w:rPr>
                <w:sz w:val="20"/>
                <w:szCs w:val="20"/>
              </w:rPr>
            </w:pPr>
            <w:r w:rsidRPr="0097729B">
              <w:rPr>
                <w:rFonts w:hint="eastAsia"/>
                <w:sz w:val="20"/>
                <w:szCs w:val="20"/>
              </w:rPr>
              <w:t>F</w:t>
            </w:r>
            <w:r w:rsidRPr="0097729B">
              <w:rPr>
                <w:sz w:val="20"/>
                <w:szCs w:val="20"/>
              </w:rPr>
              <w:t>R range for FR gap like normal R15/R16 measurement gap</w:t>
            </w:r>
          </w:p>
        </w:tc>
        <w:tc>
          <w:tcPr>
            <w:tcW w:w="3118" w:type="dxa"/>
          </w:tcPr>
          <w:p w14:paraId="5214973F" w14:textId="7DB59042" w:rsidR="0097729B" w:rsidRPr="0097729B" w:rsidRDefault="0097729B" w:rsidP="0097729B">
            <w:pPr>
              <w:rPr>
                <w:sz w:val="20"/>
                <w:szCs w:val="20"/>
              </w:rPr>
            </w:pPr>
            <w:r w:rsidRPr="0097729B">
              <w:rPr>
                <w:sz w:val="20"/>
                <w:szCs w:val="20"/>
              </w:rPr>
              <w:t xml:space="preserve">No explicitly enhancement, just add Gap information in existing inter-node message. </w:t>
            </w:r>
          </w:p>
        </w:tc>
      </w:tr>
    </w:tbl>
    <w:p w14:paraId="6974537E" w14:textId="77777777" w:rsidR="0097729B" w:rsidRPr="00C45727" w:rsidRDefault="0097729B" w:rsidP="00C45727">
      <w:pPr>
        <w:pStyle w:val="13"/>
        <w:spacing w:before="120" w:after="120" w:line="240" w:lineRule="auto"/>
        <w:rPr>
          <w:sz w:val="20"/>
          <w:szCs w:val="20"/>
        </w:rPr>
      </w:pPr>
    </w:p>
    <w:p w14:paraId="51BA5040" w14:textId="13ED4E3B" w:rsidR="001A6AB6" w:rsidRDefault="001A6AB6"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 xml:space="preserve">Common </w:t>
      </w:r>
      <w:r w:rsidR="00D2595E">
        <w:rPr>
          <w:rFonts w:eastAsia="宋体" w:cs="Times New Roman"/>
          <w:b w:val="0"/>
          <w:sz w:val="30"/>
          <w:szCs w:val="30"/>
          <w:lang w:val="en-GB"/>
        </w:rPr>
        <w:t xml:space="preserve">RRC </w:t>
      </w:r>
      <w:r>
        <w:rPr>
          <w:rFonts w:eastAsia="宋体" w:cs="Times New Roman"/>
          <w:b w:val="0"/>
          <w:sz w:val="30"/>
          <w:szCs w:val="30"/>
          <w:lang w:val="en-GB"/>
        </w:rPr>
        <w:t xml:space="preserve">design for gaps </w:t>
      </w:r>
    </w:p>
    <w:p w14:paraId="01F79FDE" w14:textId="02614AA9" w:rsidR="00AF1923" w:rsidRDefault="00AF1923" w:rsidP="00C45727">
      <w:pPr>
        <w:pStyle w:val="13"/>
        <w:spacing w:before="120" w:after="120" w:line="240" w:lineRule="auto"/>
        <w:rPr>
          <w:sz w:val="20"/>
          <w:szCs w:val="20"/>
        </w:rPr>
      </w:pPr>
      <w:r>
        <w:rPr>
          <w:sz w:val="20"/>
          <w:szCs w:val="20"/>
        </w:rPr>
        <w:t xml:space="preserve">There are several methods and places to be discussed to extend gap configuration in R17.We think that Common RRC configuration is easy for us to understand the similar functions and convenient to extend in future. We should give the common RRC structure for different gaps in R17. </w:t>
      </w:r>
    </w:p>
    <w:p w14:paraId="15E0C96C" w14:textId="080EE98C" w:rsidR="001A6AB6" w:rsidRDefault="00D2595E" w:rsidP="00C45727">
      <w:pPr>
        <w:pStyle w:val="13"/>
        <w:spacing w:before="120" w:after="120" w:line="240" w:lineRule="auto"/>
        <w:rPr>
          <w:sz w:val="20"/>
          <w:szCs w:val="20"/>
        </w:rPr>
      </w:pPr>
      <w:r>
        <w:rPr>
          <w:sz w:val="20"/>
          <w:szCs w:val="20"/>
        </w:rPr>
        <w:t xml:space="preserve">In R16 the </w:t>
      </w:r>
      <w:r w:rsidR="00A525DD">
        <w:rPr>
          <w:sz w:val="20"/>
          <w:szCs w:val="20"/>
        </w:rPr>
        <w:t>RRC configuration</w:t>
      </w:r>
      <w:r w:rsidR="00562648">
        <w:rPr>
          <w:sz w:val="20"/>
          <w:szCs w:val="20"/>
        </w:rPr>
        <w:t xml:space="preserve"> to UE</w:t>
      </w:r>
      <w:r w:rsidR="00A525DD">
        <w:rPr>
          <w:sz w:val="20"/>
          <w:szCs w:val="20"/>
        </w:rPr>
        <w:t xml:space="preserve"> for </w:t>
      </w:r>
      <w:r w:rsidR="00AF1923">
        <w:rPr>
          <w:sz w:val="20"/>
          <w:szCs w:val="20"/>
        </w:rPr>
        <w:t xml:space="preserve">measurement </w:t>
      </w:r>
      <w:r w:rsidR="00A525DD">
        <w:rPr>
          <w:sz w:val="20"/>
          <w:szCs w:val="20"/>
        </w:rPr>
        <w:t xml:space="preserve">gap is </w:t>
      </w:r>
      <w:r w:rsidR="00AF1923">
        <w:rPr>
          <w:sz w:val="20"/>
          <w:szCs w:val="20"/>
        </w:rPr>
        <w:t xml:space="preserve">listed as </w:t>
      </w:r>
      <w:r w:rsidR="00A525DD">
        <w:rPr>
          <w:sz w:val="20"/>
          <w:szCs w:val="20"/>
        </w:rPr>
        <w:t>below</w:t>
      </w:r>
      <w:r w:rsidR="00C95F2F">
        <w:rPr>
          <w:sz w:val="20"/>
          <w:szCs w:val="20"/>
        </w:rPr>
        <w:t xml:space="preserve">. </w:t>
      </w:r>
    </w:p>
    <w:p w14:paraId="1C5519AB" w14:textId="77777777" w:rsidR="00C95F2F" w:rsidRDefault="00C95F2F" w:rsidP="00C45727">
      <w:pPr>
        <w:pStyle w:val="13"/>
        <w:spacing w:before="120" w:after="120" w:line="240" w:lineRule="auto"/>
        <w:rPr>
          <w:sz w:val="20"/>
          <w:szCs w:val="20"/>
        </w:rPr>
      </w:pPr>
    </w:p>
    <w:p w14:paraId="58DAA14C" w14:textId="29764A92" w:rsidR="00D2595E" w:rsidRDefault="00F24446" w:rsidP="00C45727">
      <w:pPr>
        <w:pStyle w:val="13"/>
        <w:spacing w:before="120" w:after="120" w:line="240" w:lineRule="auto"/>
        <w:rPr>
          <w:sz w:val="20"/>
          <w:szCs w:val="20"/>
        </w:rPr>
      </w:pPr>
      <w:r>
        <w:rPr>
          <w:b/>
          <w:sz w:val="20"/>
          <w:szCs w:val="20"/>
        </w:rPr>
        <w:t>RRC message</w:t>
      </w:r>
      <w:r w:rsidR="00562648" w:rsidRPr="00562648">
        <w:rPr>
          <w:b/>
          <w:sz w:val="20"/>
          <w:szCs w:val="20"/>
        </w:rPr>
        <w:t xml:space="preserve">, </w:t>
      </w:r>
      <w:proofErr w:type="spellStart"/>
      <w:r w:rsidR="00562648" w:rsidRPr="00562648">
        <w:rPr>
          <w:b/>
          <w:sz w:val="20"/>
          <w:szCs w:val="20"/>
        </w:rPr>
        <w:t>gNB</w:t>
      </w:r>
      <w:proofErr w:type="spellEnd"/>
      <w:r w:rsidR="00562648" w:rsidRPr="00562648">
        <w:rPr>
          <w:b/>
          <w:sz w:val="20"/>
          <w:szCs w:val="20"/>
        </w:rPr>
        <w:t>&gt;UE</w:t>
      </w:r>
      <w:r w:rsidR="00562648">
        <w:rPr>
          <w:sz w:val="20"/>
          <w:szCs w:val="20"/>
        </w:rPr>
        <w:t>.</w:t>
      </w:r>
    </w:p>
    <w:tbl>
      <w:tblPr>
        <w:tblStyle w:val="af1"/>
        <w:tblW w:w="0" w:type="auto"/>
        <w:tblLook w:val="04A0" w:firstRow="1" w:lastRow="0" w:firstColumn="1" w:lastColumn="0" w:noHBand="0" w:noVBand="1"/>
      </w:tblPr>
      <w:tblGrid>
        <w:gridCol w:w="9060"/>
      </w:tblGrid>
      <w:tr w:rsidR="00562648" w14:paraId="52699945" w14:textId="77777777" w:rsidTr="00562648">
        <w:tc>
          <w:tcPr>
            <w:tcW w:w="9060" w:type="dxa"/>
          </w:tcPr>
          <w:p w14:paraId="2FF9D1D1" w14:textId="77777777" w:rsidR="00562648" w:rsidRPr="00562648" w:rsidRDefault="00562648" w:rsidP="00562648">
            <w:pPr>
              <w:keepNext/>
              <w:keepLines/>
              <w:overflowPunct w:val="0"/>
              <w:autoSpaceDE w:val="0"/>
              <w:autoSpaceDN w:val="0"/>
              <w:adjustRightInd w:val="0"/>
              <w:spacing w:before="120" w:beforeAutospacing="0" w:after="180" w:line="240" w:lineRule="auto"/>
              <w:ind w:left="1418" w:hanging="1418"/>
              <w:textAlignment w:val="baseline"/>
              <w:outlineLvl w:val="3"/>
              <w:rPr>
                <w:rFonts w:ascii="Arial" w:eastAsia="MS Mincho" w:hAnsi="Arial"/>
                <w:szCs w:val="20"/>
                <w:lang w:val="en-GB" w:eastAsia="x-none"/>
              </w:rPr>
            </w:pPr>
            <w:r w:rsidRPr="00562648">
              <w:rPr>
                <w:rFonts w:ascii="Arial" w:eastAsia="Times New Roman" w:hAnsi="Arial"/>
                <w:szCs w:val="20"/>
                <w:lang w:val="en-GB" w:eastAsia="x-none"/>
              </w:rPr>
              <w:lastRenderedPageBreak/>
              <w:t>–</w:t>
            </w:r>
            <w:r w:rsidRPr="00562648">
              <w:rPr>
                <w:rFonts w:ascii="Arial" w:eastAsia="Times New Roman" w:hAnsi="Arial"/>
                <w:szCs w:val="20"/>
                <w:lang w:val="en-GB" w:eastAsia="x-none"/>
              </w:rPr>
              <w:tab/>
            </w:r>
            <w:proofErr w:type="spellStart"/>
            <w:r w:rsidRPr="00562648">
              <w:rPr>
                <w:rFonts w:ascii="Arial" w:eastAsia="Times New Roman" w:hAnsi="Arial"/>
                <w:i/>
                <w:szCs w:val="20"/>
                <w:lang w:val="en-GB" w:eastAsia="x-none"/>
              </w:rPr>
              <w:t>MeasGapConfig</w:t>
            </w:r>
            <w:proofErr w:type="spellEnd"/>
          </w:p>
          <w:p w14:paraId="1DF30D01" w14:textId="77777777" w:rsidR="00562648" w:rsidRPr="00562648" w:rsidRDefault="00562648" w:rsidP="00562648">
            <w:pPr>
              <w:overflowPunct w:val="0"/>
              <w:autoSpaceDE w:val="0"/>
              <w:autoSpaceDN w:val="0"/>
              <w:adjustRightInd w:val="0"/>
              <w:spacing w:before="0" w:beforeAutospacing="0" w:after="180" w:line="240" w:lineRule="auto"/>
              <w:textAlignment w:val="baseline"/>
              <w:rPr>
                <w:rFonts w:eastAsia="Times New Roman"/>
                <w:sz w:val="20"/>
                <w:szCs w:val="20"/>
                <w:lang w:val="en-GB" w:eastAsia="ja-JP"/>
              </w:rPr>
            </w:pPr>
            <w:r w:rsidRPr="00562648">
              <w:rPr>
                <w:rFonts w:eastAsia="Times New Roman"/>
                <w:sz w:val="20"/>
                <w:szCs w:val="20"/>
                <w:lang w:val="en-GB" w:eastAsia="ja-JP"/>
              </w:rPr>
              <w:t xml:space="preserve">The IE </w:t>
            </w:r>
            <w:proofErr w:type="spellStart"/>
            <w:r w:rsidRPr="00562648">
              <w:rPr>
                <w:rFonts w:eastAsia="Times New Roman"/>
                <w:i/>
                <w:sz w:val="20"/>
                <w:szCs w:val="20"/>
                <w:lang w:val="en-GB" w:eastAsia="ja-JP"/>
              </w:rPr>
              <w:t>MeasGapConfig</w:t>
            </w:r>
            <w:proofErr w:type="spellEnd"/>
            <w:r w:rsidRPr="00562648">
              <w:rPr>
                <w:rFonts w:eastAsia="Times New Roman"/>
                <w:sz w:val="20"/>
                <w:szCs w:val="20"/>
                <w:lang w:val="en-GB" w:eastAsia="ja-JP"/>
              </w:rPr>
              <w:t xml:space="preserve"> specifies the measurement gap configuration and controls setup/release of measurement gaps.</w:t>
            </w:r>
          </w:p>
          <w:p w14:paraId="1046B42F" w14:textId="77777777" w:rsidR="00562648" w:rsidRPr="00562648" w:rsidRDefault="00562648" w:rsidP="00562648">
            <w:pPr>
              <w:keepNext/>
              <w:keepLines/>
              <w:overflowPunct w:val="0"/>
              <w:autoSpaceDE w:val="0"/>
              <w:autoSpaceDN w:val="0"/>
              <w:adjustRightInd w:val="0"/>
              <w:spacing w:before="60" w:beforeAutospacing="0" w:after="180" w:line="240" w:lineRule="auto"/>
              <w:jc w:val="center"/>
              <w:textAlignment w:val="baseline"/>
              <w:rPr>
                <w:rFonts w:ascii="Arial" w:eastAsia="Times New Roman" w:hAnsi="Arial"/>
                <w:b/>
                <w:sz w:val="20"/>
                <w:szCs w:val="20"/>
                <w:lang w:val="en-GB" w:eastAsia="x-none"/>
              </w:rPr>
            </w:pPr>
            <w:proofErr w:type="spellStart"/>
            <w:r w:rsidRPr="00562648">
              <w:rPr>
                <w:rFonts w:ascii="Arial" w:eastAsia="Times New Roman" w:hAnsi="Arial"/>
                <w:b/>
                <w:bCs/>
                <w:i/>
                <w:iCs/>
                <w:sz w:val="20"/>
                <w:szCs w:val="20"/>
                <w:lang w:val="en-GB" w:eastAsia="x-none"/>
              </w:rPr>
              <w:t>MeasGapConfig</w:t>
            </w:r>
            <w:proofErr w:type="spellEnd"/>
            <w:r w:rsidRPr="00562648">
              <w:rPr>
                <w:rFonts w:ascii="Arial" w:eastAsia="Times New Roman" w:hAnsi="Arial"/>
                <w:b/>
                <w:bCs/>
                <w:i/>
                <w:iCs/>
                <w:sz w:val="20"/>
                <w:szCs w:val="20"/>
                <w:lang w:val="en-GB" w:eastAsia="x-none"/>
              </w:rPr>
              <w:t xml:space="preserve"> </w:t>
            </w:r>
            <w:r w:rsidRPr="00562648">
              <w:rPr>
                <w:rFonts w:ascii="Arial" w:eastAsia="Times New Roman" w:hAnsi="Arial"/>
                <w:b/>
                <w:sz w:val="20"/>
                <w:szCs w:val="20"/>
                <w:lang w:val="en-GB" w:eastAsia="x-none"/>
              </w:rPr>
              <w:t>information element</w:t>
            </w:r>
          </w:p>
          <w:p w14:paraId="037B3A3B"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color w:val="808080"/>
                <w:sz w:val="16"/>
                <w:szCs w:val="20"/>
                <w:lang w:val="en-GB" w:eastAsia="en-GB"/>
              </w:rPr>
              <w:t>-- ASN1START</w:t>
            </w:r>
          </w:p>
          <w:p w14:paraId="2975A407"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color w:val="808080"/>
                <w:sz w:val="16"/>
                <w:szCs w:val="20"/>
                <w:lang w:val="en-GB" w:eastAsia="en-GB"/>
              </w:rPr>
              <w:t>-- TAG-MEASGAPCONFIG-START</w:t>
            </w:r>
          </w:p>
          <w:p w14:paraId="21227C08"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p>
          <w:p w14:paraId="42FD106E"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MeasGapConfig ::=                   </w:t>
            </w:r>
            <w:r w:rsidRPr="00562648">
              <w:rPr>
                <w:rFonts w:ascii="Courier New" w:eastAsia="Times New Roman" w:hAnsi="Courier New"/>
                <w:noProof/>
                <w:color w:val="993366"/>
                <w:sz w:val="16"/>
                <w:szCs w:val="20"/>
                <w:lang w:val="en-GB" w:eastAsia="en-GB"/>
              </w:rPr>
              <w:t>SEQUENCE</w:t>
            </w:r>
            <w:r w:rsidRPr="00562648">
              <w:rPr>
                <w:rFonts w:ascii="Courier New" w:eastAsia="Times New Roman" w:hAnsi="Courier New"/>
                <w:noProof/>
                <w:sz w:val="16"/>
                <w:szCs w:val="20"/>
                <w:lang w:val="en-GB" w:eastAsia="en-GB"/>
              </w:rPr>
              <w:t xml:space="preserve"> {</w:t>
            </w:r>
          </w:p>
          <w:p w14:paraId="016C176B"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sz w:val="16"/>
                <w:szCs w:val="20"/>
                <w:lang w:val="en-GB" w:eastAsia="en-GB"/>
              </w:rPr>
              <w:t xml:space="preserve">    gapFR2                              SetupRelease { GapConfig }                                              </w:t>
            </w:r>
            <w:r w:rsidRPr="00562648">
              <w:rPr>
                <w:rFonts w:ascii="Courier New" w:eastAsia="Times New Roman" w:hAnsi="Courier New"/>
                <w:noProof/>
                <w:color w:val="993366"/>
                <w:sz w:val="16"/>
                <w:szCs w:val="20"/>
                <w:lang w:val="en-GB" w:eastAsia="en-GB"/>
              </w:rPr>
              <w:t>OPTIONAL</w:t>
            </w:r>
            <w:r w:rsidRPr="00562648">
              <w:rPr>
                <w:rFonts w:ascii="Courier New" w:eastAsia="Times New Roman" w:hAnsi="Courier New"/>
                <w:noProof/>
                <w:sz w:val="16"/>
                <w:szCs w:val="20"/>
                <w:lang w:val="en-GB" w:eastAsia="en-GB"/>
              </w:rPr>
              <w:t xml:space="preserve">,   </w:t>
            </w:r>
            <w:r w:rsidRPr="00562648">
              <w:rPr>
                <w:rFonts w:ascii="Courier New" w:eastAsia="Times New Roman" w:hAnsi="Courier New"/>
                <w:noProof/>
                <w:color w:val="808080"/>
                <w:sz w:val="16"/>
                <w:szCs w:val="20"/>
                <w:lang w:val="en-GB" w:eastAsia="en-GB"/>
              </w:rPr>
              <w:t>-- Need M</w:t>
            </w:r>
          </w:p>
          <w:p w14:paraId="2ACB13FA"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4BCA28D3"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258D052D"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sz w:val="16"/>
                <w:szCs w:val="20"/>
                <w:lang w:val="en-GB" w:eastAsia="en-GB"/>
              </w:rPr>
              <w:t xml:space="preserve">    gapFR1                              SetupRelease { GapConfig }                                              </w:t>
            </w:r>
            <w:r w:rsidRPr="00562648">
              <w:rPr>
                <w:rFonts w:ascii="Courier New" w:eastAsia="Times New Roman" w:hAnsi="Courier New"/>
                <w:noProof/>
                <w:color w:val="993366"/>
                <w:sz w:val="16"/>
                <w:szCs w:val="20"/>
                <w:lang w:val="en-GB" w:eastAsia="en-GB"/>
              </w:rPr>
              <w:t>OPTIONAL</w:t>
            </w:r>
            <w:r w:rsidRPr="00562648">
              <w:rPr>
                <w:rFonts w:ascii="Courier New" w:eastAsia="Times New Roman" w:hAnsi="Courier New"/>
                <w:noProof/>
                <w:sz w:val="16"/>
                <w:szCs w:val="20"/>
                <w:lang w:val="en-GB" w:eastAsia="en-GB"/>
              </w:rPr>
              <w:t xml:space="preserve">,   </w:t>
            </w:r>
            <w:r w:rsidRPr="00562648">
              <w:rPr>
                <w:rFonts w:ascii="Courier New" w:eastAsia="Times New Roman" w:hAnsi="Courier New"/>
                <w:noProof/>
                <w:color w:val="808080"/>
                <w:sz w:val="16"/>
                <w:szCs w:val="20"/>
                <w:lang w:val="en-GB" w:eastAsia="en-GB"/>
              </w:rPr>
              <w:t>-- Need M</w:t>
            </w:r>
          </w:p>
          <w:p w14:paraId="2E0C5B54"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sz w:val="16"/>
                <w:szCs w:val="20"/>
                <w:lang w:val="en-GB" w:eastAsia="en-GB"/>
              </w:rPr>
              <w:t xml:space="preserve">    gapUE                               SetupRelease { GapConfig }                                              </w:t>
            </w:r>
            <w:r w:rsidRPr="00562648">
              <w:rPr>
                <w:rFonts w:ascii="Courier New" w:eastAsia="Times New Roman" w:hAnsi="Courier New"/>
                <w:noProof/>
                <w:color w:val="993366"/>
                <w:sz w:val="16"/>
                <w:szCs w:val="20"/>
                <w:lang w:val="en-GB" w:eastAsia="en-GB"/>
              </w:rPr>
              <w:t>OPTIONAL</w:t>
            </w:r>
            <w:r w:rsidRPr="00562648">
              <w:rPr>
                <w:rFonts w:ascii="Courier New" w:eastAsia="Times New Roman" w:hAnsi="Courier New"/>
                <w:noProof/>
                <w:sz w:val="16"/>
                <w:szCs w:val="20"/>
                <w:lang w:val="en-GB" w:eastAsia="en-GB"/>
              </w:rPr>
              <w:t xml:space="preserve">    </w:t>
            </w:r>
            <w:r w:rsidRPr="00562648">
              <w:rPr>
                <w:rFonts w:ascii="Courier New" w:eastAsia="Times New Roman" w:hAnsi="Courier New"/>
                <w:noProof/>
                <w:color w:val="808080"/>
                <w:sz w:val="16"/>
                <w:szCs w:val="20"/>
                <w:lang w:val="en-GB" w:eastAsia="en-GB"/>
              </w:rPr>
              <w:t>-- Need M</w:t>
            </w:r>
          </w:p>
          <w:p w14:paraId="2B186009"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61290DC9"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p>
          <w:p w14:paraId="7F02D406"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w:t>
            </w:r>
          </w:p>
          <w:p w14:paraId="2A8CDB9F"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p>
          <w:p w14:paraId="78D23CE6"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GapConfig ::=                       </w:t>
            </w:r>
            <w:r w:rsidRPr="00562648">
              <w:rPr>
                <w:rFonts w:ascii="Courier New" w:eastAsia="Times New Roman" w:hAnsi="Courier New"/>
                <w:noProof/>
                <w:color w:val="993366"/>
                <w:sz w:val="16"/>
                <w:szCs w:val="20"/>
                <w:lang w:val="en-GB" w:eastAsia="en-GB"/>
              </w:rPr>
              <w:t>SEQUENCE</w:t>
            </w:r>
            <w:r w:rsidRPr="00562648">
              <w:rPr>
                <w:rFonts w:ascii="Courier New" w:eastAsia="Times New Roman" w:hAnsi="Courier New"/>
                <w:noProof/>
                <w:sz w:val="16"/>
                <w:szCs w:val="20"/>
                <w:lang w:val="en-GB" w:eastAsia="en-GB"/>
              </w:rPr>
              <w:t xml:space="preserve"> {</w:t>
            </w:r>
          </w:p>
          <w:p w14:paraId="3477311A"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gapOffset                           </w:t>
            </w:r>
            <w:r w:rsidRPr="00562648">
              <w:rPr>
                <w:rFonts w:ascii="Courier New" w:eastAsia="Times New Roman" w:hAnsi="Courier New"/>
                <w:noProof/>
                <w:color w:val="993366"/>
                <w:sz w:val="16"/>
                <w:szCs w:val="20"/>
                <w:lang w:val="en-GB" w:eastAsia="en-GB"/>
              </w:rPr>
              <w:t>INTEGER</w:t>
            </w:r>
            <w:r w:rsidRPr="00562648">
              <w:rPr>
                <w:rFonts w:ascii="Courier New" w:eastAsia="Times New Roman" w:hAnsi="Courier New"/>
                <w:noProof/>
                <w:sz w:val="16"/>
                <w:szCs w:val="20"/>
                <w:lang w:val="en-GB" w:eastAsia="en-GB"/>
              </w:rPr>
              <w:t xml:space="preserve"> (0..159),</w:t>
            </w:r>
          </w:p>
          <w:p w14:paraId="5BA37B80"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mgl                                 </w:t>
            </w:r>
            <w:r w:rsidRPr="00562648">
              <w:rPr>
                <w:rFonts w:ascii="Courier New" w:eastAsia="Times New Roman" w:hAnsi="Courier New"/>
                <w:noProof/>
                <w:color w:val="993366"/>
                <w:sz w:val="16"/>
                <w:szCs w:val="20"/>
                <w:lang w:val="en-GB" w:eastAsia="en-GB"/>
              </w:rPr>
              <w:t>ENUMERATED</w:t>
            </w:r>
            <w:r w:rsidRPr="00562648">
              <w:rPr>
                <w:rFonts w:ascii="Courier New" w:eastAsia="Times New Roman" w:hAnsi="Courier New"/>
                <w:noProof/>
                <w:sz w:val="16"/>
                <w:szCs w:val="20"/>
                <w:lang w:val="en-GB" w:eastAsia="en-GB"/>
              </w:rPr>
              <w:t xml:space="preserve"> {ms1dot5, ms3, ms3dot5, ms4, ms5dot5, ms6},</w:t>
            </w:r>
          </w:p>
          <w:p w14:paraId="29C5BB29"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mgrp                                </w:t>
            </w:r>
            <w:r w:rsidRPr="00562648">
              <w:rPr>
                <w:rFonts w:ascii="Courier New" w:eastAsia="Times New Roman" w:hAnsi="Courier New"/>
                <w:noProof/>
                <w:color w:val="993366"/>
                <w:sz w:val="16"/>
                <w:szCs w:val="20"/>
                <w:lang w:val="en-GB" w:eastAsia="en-GB"/>
              </w:rPr>
              <w:t>ENUMERATED</w:t>
            </w:r>
            <w:r w:rsidRPr="00562648">
              <w:rPr>
                <w:rFonts w:ascii="Courier New" w:eastAsia="Times New Roman" w:hAnsi="Courier New"/>
                <w:noProof/>
                <w:sz w:val="16"/>
                <w:szCs w:val="20"/>
                <w:lang w:val="en-GB" w:eastAsia="en-GB"/>
              </w:rPr>
              <w:t xml:space="preserve"> {ms20, ms40, ms80, ms160},</w:t>
            </w:r>
          </w:p>
          <w:p w14:paraId="21A9EFAF"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mgta                                </w:t>
            </w:r>
            <w:r w:rsidRPr="00562648">
              <w:rPr>
                <w:rFonts w:ascii="Courier New" w:eastAsia="Times New Roman" w:hAnsi="Courier New"/>
                <w:noProof/>
                <w:color w:val="993366"/>
                <w:sz w:val="16"/>
                <w:szCs w:val="20"/>
                <w:lang w:val="en-GB" w:eastAsia="en-GB"/>
              </w:rPr>
              <w:t>ENUMERATED</w:t>
            </w:r>
            <w:r w:rsidRPr="00562648">
              <w:rPr>
                <w:rFonts w:ascii="Courier New" w:eastAsia="Times New Roman" w:hAnsi="Courier New"/>
                <w:noProof/>
                <w:sz w:val="16"/>
                <w:szCs w:val="20"/>
                <w:lang w:val="en-GB" w:eastAsia="en-GB"/>
              </w:rPr>
              <w:t xml:space="preserve"> {ms0, ms0dot25, ms0dot5},</w:t>
            </w:r>
          </w:p>
          <w:p w14:paraId="0F5CD39C"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772EC2A3"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57EDE58B"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sz w:val="16"/>
                <w:szCs w:val="20"/>
                <w:lang w:val="en-GB" w:eastAsia="en-GB"/>
              </w:rPr>
              <w:t xml:space="preserve">    refServCellIndicator                </w:t>
            </w:r>
            <w:r w:rsidRPr="00562648">
              <w:rPr>
                <w:rFonts w:ascii="Courier New" w:eastAsia="Times New Roman" w:hAnsi="Courier New"/>
                <w:noProof/>
                <w:color w:val="993366"/>
                <w:sz w:val="16"/>
                <w:szCs w:val="20"/>
                <w:lang w:val="en-GB" w:eastAsia="en-GB"/>
              </w:rPr>
              <w:t>ENUMERATED</w:t>
            </w:r>
            <w:r w:rsidRPr="00562648">
              <w:rPr>
                <w:rFonts w:ascii="Courier New" w:eastAsia="Times New Roman" w:hAnsi="Courier New"/>
                <w:noProof/>
                <w:sz w:val="16"/>
                <w:szCs w:val="20"/>
                <w:lang w:val="en-GB" w:eastAsia="en-GB"/>
              </w:rPr>
              <w:t xml:space="preserve"> {pCell, pSCell, mcg-FR2}                                         </w:t>
            </w:r>
            <w:r w:rsidRPr="00562648">
              <w:rPr>
                <w:rFonts w:ascii="Courier New" w:eastAsia="Times New Roman" w:hAnsi="Courier New"/>
                <w:noProof/>
                <w:color w:val="993366"/>
                <w:sz w:val="16"/>
                <w:szCs w:val="20"/>
                <w:lang w:val="en-GB" w:eastAsia="en-GB"/>
              </w:rPr>
              <w:t>OPTIONAL</w:t>
            </w:r>
            <w:r w:rsidRPr="00562648">
              <w:rPr>
                <w:rFonts w:ascii="Courier New" w:eastAsia="Times New Roman" w:hAnsi="Courier New"/>
                <w:noProof/>
                <w:sz w:val="16"/>
                <w:szCs w:val="20"/>
                <w:lang w:val="en-GB" w:eastAsia="en-GB"/>
              </w:rPr>
              <w:t xml:space="preserve">   </w:t>
            </w:r>
            <w:r w:rsidRPr="00562648">
              <w:rPr>
                <w:rFonts w:ascii="Courier New" w:eastAsia="Times New Roman" w:hAnsi="Courier New"/>
                <w:noProof/>
                <w:color w:val="808080"/>
                <w:sz w:val="16"/>
                <w:szCs w:val="20"/>
                <w:lang w:val="en-GB" w:eastAsia="en-GB"/>
              </w:rPr>
              <w:t>-- Cond NEDCorNRDC</w:t>
            </w:r>
          </w:p>
          <w:p w14:paraId="5C8BE8ED"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 xml:space="preserve">    ]]</w:t>
            </w:r>
          </w:p>
          <w:p w14:paraId="7E73A75B"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p>
          <w:p w14:paraId="35E85767"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r w:rsidRPr="00562648">
              <w:rPr>
                <w:rFonts w:ascii="Courier New" w:eastAsia="Times New Roman" w:hAnsi="Courier New"/>
                <w:noProof/>
                <w:sz w:val="16"/>
                <w:szCs w:val="20"/>
                <w:lang w:val="en-GB" w:eastAsia="en-GB"/>
              </w:rPr>
              <w:t>}</w:t>
            </w:r>
          </w:p>
          <w:p w14:paraId="2D6DE24F"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sz w:val="16"/>
                <w:szCs w:val="20"/>
                <w:lang w:val="en-GB" w:eastAsia="en-GB"/>
              </w:rPr>
            </w:pPr>
          </w:p>
          <w:p w14:paraId="6B8FCD02"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color w:val="808080"/>
                <w:sz w:val="16"/>
                <w:szCs w:val="20"/>
                <w:lang w:val="en-GB" w:eastAsia="en-GB"/>
              </w:rPr>
              <w:t>-- TAG-MEASGAPCONFIG-STOP</w:t>
            </w:r>
          </w:p>
          <w:p w14:paraId="06B8BD8A" w14:textId="77777777" w:rsidR="00562648" w:rsidRPr="00562648" w:rsidRDefault="00562648" w:rsidP="00562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textAlignment w:val="baseline"/>
              <w:rPr>
                <w:rFonts w:ascii="Courier New" w:eastAsia="Times New Roman" w:hAnsi="Courier New"/>
                <w:noProof/>
                <w:color w:val="808080"/>
                <w:sz w:val="16"/>
                <w:szCs w:val="20"/>
                <w:lang w:val="en-GB" w:eastAsia="en-GB"/>
              </w:rPr>
            </w:pPr>
            <w:r w:rsidRPr="00562648">
              <w:rPr>
                <w:rFonts w:ascii="Courier New" w:eastAsia="Times New Roman" w:hAnsi="Courier New"/>
                <w:noProof/>
                <w:color w:val="808080"/>
                <w:sz w:val="16"/>
                <w:szCs w:val="20"/>
                <w:lang w:val="en-GB" w:eastAsia="en-GB"/>
              </w:rPr>
              <w:t>-- ASN1STOP</w:t>
            </w:r>
          </w:p>
          <w:p w14:paraId="57C8EE44" w14:textId="4511B35C" w:rsidR="00562648" w:rsidRPr="00562648" w:rsidRDefault="00562648" w:rsidP="00562648">
            <w:pPr>
              <w:overflowPunct w:val="0"/>
              <w:autoSpaceDE w:val="0"/>
              <w:autoSpaceDN w:val="0"/>
              <w:adjustRightInd w:val="0"/>
              <w:spacing w:before="0" w:beforeAutospacing="0" w:after="180" w:line="240" w:lineRule="auto"/>
              <w:textAlignment w:val="baseline"/>
              <w:rPr>
                <w:rFonts w:eastAsia="MS Mincho"/>
                <w:sz w:val="20"/>
                <w:szCs w:val="20"/>
                <w:lang w:val="en-GB" w:eastAsia="ja-JP"/>
              </w:rPr>
            </w:pPr>
          </w:p>
        </w:tc>
      </w:tr>
    </w:tbl>
    <w:p w14:paraId="73494AA3" w14:textId="64CF8B3A" w:rsidR="00F00763" w:rsidRDefault="001F4194" w:rsidP="00F00763">
      <w:pPr>
        <w:pStyle w:val="13"/>
        <w:spacing w:before="120" w:after="120" w:line="240" w:lineRule="auto"/>
        <w:rPr>
          <w:sz w:val="20"/>
          <w:szCs w:val="20"/>
        </w:rPr>
      </w:pPr>
      <w:r>
        <w:rPr>
          <w:sz w:val="20"/>
          <w:szCs w:val="20"/>
        </w:rPr>
        <w:t xml:space="preserve">There are serval elements in R16 measurement gap, i.e., FR or UE gap, MGL, MGRP, gap offset and timing reference. Because different R17 gaps have different purpose, some gaps can be </w:t>
      </w:r>
      <w:r w:rsidR="00C95F2F">
        <w:rPr>
          <w:sz w:val="20"/>
          <w:szCs w:val="20"/>
        </w:rPr>
        <w:t>activated</w:t>
      </w:r>
      <w:r w:rsidR="00C95F2F">
        <w:rPr>
          <w:rFonts w:hint="eastAsia"/>
          <w:sz w:val="20"/>
          <w:szCs w:val="20"/>
        </w:rPr>
        <w:t>/</w:t>
      </w:r>
      <w:r w:rsidR="00C95F2F">
        <w:rPr>
          <w:sz w:val="20"/>
          <w:szCs w:val="20"/>
        </w:rPr>
        <w:t xml:space="preserve">de-activated by MAC CE, i.e., positioning gap, one of some gaps shall be released easily, i.e. MUSIM gaps. It means that the measurement gap ID is applicable for </w:t>
      </w:r>
      <w:r w:rsidR="003C3415">
        <w:rPr>
          <w:sz w:val="20"/>
          <w:szCs w:val="20"/>
        </w:rPr>
        <w:t>MAC CE activation and gap release</w:t>
      </w:r>
      <w:r w:rsidR="00007F56">
        <w:rPr>
          <w:sz w:val="20"/>
          <w:szCs w:val="20"/>
        </w:rPr>
        <w:t xml:space="preserve"> because the network can release or activate</w:t>
      </w:r>
      <w:r w:rsidR="00007F56">
        <w:rPr>
          <w:rFonts w:hint="eastAsia"/>
          <w:sz w:val="20"/>
          <w:szCs w:val="20"/>
        </w:rPr>
        <w:t>/</w:t>
      </w:r>
      <w:r w:rsidR="00007F56">
        <w:rPr>
          <w:sz w:val="20"/>
          <w:szCs w:val="20"/>
        </w:rPr>
        <w:t xml:space="preserve">deactivate the UE </w:t>
      </w:r>
      <w:r w:rsidR="00F00763">
        <w:rPr>
          <w:sz w:val="20"/>
          <w:szCs w:val="20"/>
        </w:rPr>
        <w:t xml:space="preserve">only </w:t>
      </w:r>
      <w:r w:rsidR="00007F56">
        <w:rPr>
          <w:sz w:val="20"/>
          <w:szCs w:val="20"/>
        </w:rPr>
        <w:t>by</w:t>
      </w:r>
      <w:r w:rsidR="00F00763" w:rsidRPr="00F00763">
        <w:rPr>
          <w:sz w:val="20"/>
          <w:szCs w:val="20"/>
        </w:rPr>
        <w:t xml:space="preserve"> </w:t>
      </w:r>
      <w:r w:rsidR="00007F56">
        <w:rPr>
          <w:sz w:val="20"/>
          <w:szCs w:val="20"/>
        </w:rPr>
        <w:t>measurement gap ID</w:t>
      </w:r>
      <w:r w:rsidR="00C95F2F">
        <w:rPr>
          <w:sz w:val="20"/>
          <w:szCs w:val="20"/>
        </w:rPr>
        <w:t xml:space="preserve">. </w:t>
      </w:r>
      <w:r w:rsidR="00C95F2F" w:rsidRPr="00F00763">
        <w:rPr>
          <w:rFonts w:hint="eastAsia"/>
          <w:sz w:val="20"/>
          <w:szCs w:val="20"/>
        </w:rPr>
        <w:t> </w:t>
      </w:r>
      <w:r w:rsidR="00F00763">
        <w:rPr>
          <w:sz w:val="20"/>
          <w:szCs w:val="20"/>
        </w:rPr>
        <w:t xml:space="preserve">The different Gaps need to be related to different purposes or RS type or frequency/BWP/cell depended on different gap types. </w:t>
      </w:r>
    </w:p>
    <w:p w14:paraId="1A39832C" w14:textId="7E03CFD6" w:rsidR="00C95F2F" w:rsidRPr="00F00763" w:rsidRDefault="00F00763" w:rsidP="00F00763">
      <w:pPr>
        <w:pStyle w:val="13"/>
        <w:spacing w:before="120" w:after="120" w:line="240" w:lineRule="auto"/>
        <w:rPr>
          <w:sz w:val="20"/>
          <w:szCs w:val="20"/>
        </w:rPr>
      </w:pPr>
      <w:r>
        <w:rPr>
          <w:sz w:val="20"/>
          <w:szCs w:val="20"/>
        </w:rPr>
        <w:lastRenderedPageBreak/>
        <w:t xml:space="preserve">Common RRC </w:t>
      </w:r>
      <w:r w:rsidR="00C95F2F" w:rsidRPr="00F00763">
        <w:rPr>
          <w:rFonts w:hint="eastAsia"/>
          <w:sz w:val="20"/>
          <w:szCs w:val="20"/>
        </w:rPr>
        <w:t>Gap configuration</w:t>
      </w:r>
      <w:r>
        <w:rPr>
          <w:sz w:val="20"/>
          <w:szCs w:val="20"/>
        </w:rPr>
        <w:t xml:space="preserve"> can</w:t>
      </w:r>
      <w:r w:rsidR="00C95F2F" w:rsidRPr="00F00763">
        <w:rPr>
          <w:rFonts w:hint="eastAsia"/>
          <w:sz w:val="20"/>
          <w:szCs w:val="20"/>
        </w:rPr>
        <w:t xml:space="preserve"> </w:t>
      </w:r>
      <w:r>
        <w:rPr>
          <w:sz w:val="20"/>
          <w:szCs w:val="20"/>
        </w:rPr>
        <w:t>include the following IEs</w:t>
      </w:r>
    </w:p>
    <w:p w14:paraId="30E15920" w14:textId="7D129DD8" w:rsidR="00007F56" w:rsidRPr="00007F56" w:rsidRDefault="00007F56" w:rsidP="00007F56">
      <w:pPr>
        <w:pStyle w:val="af6"/>
        <w:numPr>
          <w:ilvl w:val="0"/>
          <w:numId w:val="14"/>
        </w:numPr>
        <w:spacing w:after="0" w:line="240" w:lineRule="auto"/>
        <w:ind w:firstLineChars="0"/>
        <w:rPr>
          <w:rFonts w:ascii="Times New Roman" w:hAnsi="Times New Roman"/>
          <w:sz w:val="20"/>
          <w:szCs w:val="20"/>
        </w:rPr>
      </w:pPr>
      <w:r>
        <w:rPr>
          <w:rFonts w:ascii="Times New Roman" w:hAnsi="Times New Roman"/>
          <w:sz w:val="20"/>
          <w:szCs w:val="20"/>
        </w:rPr>
        <w:t xml:space="preserve">Measurement gap </w:t>
      </w:r>
      <w:r w:rsidR="00C95F2F" w:rsidRPr="00007F56">
        <w:rPr>
          <w:rFonts w:ascii="Times New Roman" w:hAnsi="Times New Roman"/>
          <w:sz w:val="20"/>
          <w:szCs w:val="20"/>
        </w:rPr>
        <w:t>ID</w:t>
      </w:r>
    </w:p>
    <w:p w14:paraId="2B69F8A4" w14:textId="334759AA" w:rsidR="00C95F2F" w:rsidRPr="00007F56" w:rsidRDefault="00007F56" w:rsidP="00007F56">
      <w:pPr>
        <w:pStyle w:val="af6"/>
        <w:numPr>
          <w:ilvl w:val="0"/>
          <w:numId w:val="14"/>
        </w:numPr>
        <w:spacing w:after="0" w:line="240" w:lineRule="auto"/>
        <w:ind w:firstLineChars="0"/>
        <w:rPr>
          <w:rFonts w:ascii="Times New Roman" w:hAnsi="Times New Roman"/>
          <w:sz w:val="20"/>
          <w:szCs w:val="20"/>
        </w:rPr>
      </w:pPr>
      <w:r>
        <w:rPr>
          <w:rFonts w:ascii="Times New Roman" w:hAnsi="Times New Roman"/>
          <w:sz w:val="20"/>
          <w:szCs w:val="20"/>
        </w:rPr>
        <w:t xml:space="preserve">Gap purpose (MUSIM, UL </w:t>
      </w:r>
      <w:r w:rsidR="00F00763">
        <w:rPr>
          <w:rFonts w:ascii="Times New Roman" w:hAnsi="Times New Roman"/>
          <w:sz w:val="20"/>
          <w:szCs w:val="20"/>
        </w:rPr>
        <w:t>gap)</w:t>
      </w:r>
      <w:r>
        <w:rPr>
          <w:rFonts w:ascii="Times New Roman" w:hAnsi="Times New Roman"/>
          <w:sz w:val="20"/>
          <w:szCs w:val="20"/>
        </w:rPr>
        <w:t xml:space="preserve"> or related RS type or Frequency or BWP/Cell </w:t>
      </w:r>
      <w:r w:rsidRPr="00007F56">
        <w:rPr>
          <w:rFonts w:ascii="Times New Roman" w:hAnsi="Times New Roman"/>
          <w:sz w:val="20"/>
          <w:szCs w:val="20"/>
        </w:rPr>
        <w:t xml:space="preserve"> </w:t>
      </w:r>
    </w:p>
    <w:p w14:paraId="6E51D6F3" w14:textId="08068AB4" w:rsidR="00007F56" w:rsidRDefault="00007F56" w:rsidP="00007F56">
      <w:pPr>
        <w:pStyle w:val="af6"/>
        <w:numPr>
          <w:ilvl w:val="0"/>
          <w:numId w:val="14"/>
        </w:numPr>
        <w:spacing w:after="0" w:line="240" w:lineRule="auto"/>
        <w:ind w:firstLineChars="0"/>
        <w:rPr>
          <w:rFonts w:ascii="Times New Roman" w:hAnsi="Times New Roman"/>
          <w:sz w:val="20"/>
          <w:szCs w:val="20"/>
        </w:rPr>
      </w:pPr>
      <w:r w:rsidRPr="00007F56">
        <w:rPr>
          <w:rFonts w:ascii="Times New Roman" w:hAnsi="Times New Roman"/>
          <w:sz w:val="20"/>
          <w:szCs w:val="20"/>
        </w:rPr>
        <w:t>Gap parameter</w:t>
      </w:r>
      <w:r w:rsidR="00F00763">
        <w:rPr>
          <w:rFonts w:ascii="Times New Roman" w:hAnsi="Times New Roman"/>
          <w:sz w:val="20"/>
          <w:szCs w:val="20"/>
        </w:rPr>
        <w:t>s</w:t>
      </w:r>
      <w:r w:rsidRPr="00007F56">
        <w:rPr>
          <w:rFonts w:ascii="Times New Roman" w:hAnsi="Times New Roman"/>
          <w:sz w:val="20"/>
          <w:szCs w:val="20"/>
        </w:rPr>
        <w:t xml:space="preserve"> </w:t>
      </w:r>
    </w:p>
    <w:p w14:paraId="38C5322C" w14:textId="22CAA078" w:rsidR="00007F56" w:rsidRPr="00F00763" w:rsidRDefault="00007F56" w:rsidP="00F00763">
      <w:pPr>
        <w:pStyle w:val="af6"/>
        <w:numPr>
          <w:ilvl w:val="1"/>
          <w:numId w:val="16"/>
        </w:numPr>
        <w:spacing w:after="0" w:line="240" w:lineRule="auto"/>
        <w:ind w:firstLineChars="0"/>
        <w:rPr>
          <w:rFonts w:ascii="Times New Roman" w:hAnsi="Times New Roman"/>
          <w:sz w:val="20"/>
          <w:szCs w:val="20"/>
        </w:rPr>
      </w:pPr>
      <w:r w:rsidRPr="00F00763">
        <w:rPr>
          <w:rFonts w:ascii="Times New Roman" w:hAnsi="Times New Roman"/>
          <w:sz w:val="20"/>
          <w:szCs w:val="20"/>
        </w:rPr>
        <w:t>[</w:t>
      </w:r>
      <w:r w:rsidR="00F00763" w:rsidRPr="00F00763">
        <w:rPr>
          <w:rFonts w:ascii="Times New Roman" w:hAnsi="Times New Roman"/>
          <w:sz w:val="20"/>
          <w:szCs w:val="20"/>
        </w:rPr>
        <w:t>length,</w:t>
      </w:r>
      <w:r w:rsidRPr="00F00763">
        <w:rPr>
          <w:rFonts w:ascii="Times New Roman" w:hAnsi="Times New Roman"/>
          <w:sz w:val="20"/>
          <w:szCs w:val="20"/>
        </w:rPr>
        <w:t xml:space="preserve"> period, offset, interruptio</w:t>
      </w:r>
      <w:r w:rsidR="00F00763" w:rsidRPr="00F00763">
        <w:rPr>
          <w:rFonts w:ascii="Times New Roman" w:hAnsi="Times New Roman"/>
          <w:sz w:val="20"/>
          <w:szCs w:val="20"/>
        </w:rPr>
        <w:t>n]</w:t>
      </w:r>
    </w:p>
    <w:p w14:paraId="6F8BED46" w14:textId="296443B0" w:rsidR="00562648" w:rsidRDefault="00F00763" w:rsidP="00F00763">
      <w:pPr>
        <w:pStyle w:val="13"/>
        <w:numPr>
          <w:ilvl w:val="0"/>
          <w:numId w:val="16"/>
        </w:numPr>
        <w:spacing w:before="120" w:after="120" w:line="240" w:lineRule="auto"/>
        <w:rPr>
          <w:sz w:val="20"/>
          <w:szCs w:val="20"/>
        </w:rPr>
      </w:pPr>
      <w:r>
        <w:rPr>
          <w:sz w:val="20"/>
          <w:szCs w:val="20"/>
        </w:rPr>
        <w:t xml:space="preserve">Timing reference </w:t>
      </w:r>
    </w:p>
    <w:p w14:paraId="2FABEDB4" w14:textId="1274B713" w:rsidR="00D2595E" w:rsidRPr="00B21620" w:rsidRDefault="00D2595E" w:rsidP="00C45727">
      <w:pPr>
        <w:pStyle w:val="13"/>
        <w:spacing w:before="120" w:after="120" w:line="240" w:lineRule="auto"/>
        <w:rPr>
          <w:b/>
          <w:bCs/>
          <w:sz w:val="20"/>
          <w:szCs w:val="20"/>
        </w:rPr>
      </w:pPr>
      <w:r w:rsidRPr="00B21620">
        <w:rPr>
          <w:rFonts w:hint="eastAsia"/>
          <w:b/>
          <w:bCs/>
          <w:sz w:val="20"/>
          <w:szCs w:val="20"/>
        </w:rPr>
        <w:t>Proposal</w:t>
      </w:r>
      <w:r w:rsidR="00F00763" w:rsidRPr="00B21620">
        <w:rPr>
          <w:b/>
          <w:bCs/>
          <w:sz w:val="20"/>
          <w:szCs w:val="20"/>
        </w:rPr>
        <w:t>1:</w:t>
      </w:r>
      <w:r w:rsidRPr="00B21620">
        <w:rPr>
          <w:rFonts w:hint="eastAsia"/>
          <w:b/>
          <w:bCs/>
          <w:sz w:val="20"/>
          <w:szCs w:val="20"/>
        </w:rPr>
        <w:t xml:space="preserve"> </w:t>
      </w:r>
      <w:r w:rsidR="00F00763" w:rsidRPr="00B21620">
        <w:rPr>
          <w:b/>
          <w:bCs/>
          <w:sz w:val="20"/>
          <w:szCs w:val="20"/>
        </w:rPr>
        <w:t xml:space="preserve">to discuss whether the </w:t>
      </w:r>
      <w:r w:rsidRPr="00B21620">
        <w:rPr>
          <w:rFonts w:hint="eastAsia"/>
          <w:b/>
          <w:bCs/>
          <w:sz w:val="20"/>
          <w:szCs w:val="20"/>
        </w:rPr>
        <w:t xml:space="preserve">common RRC </w:t>
      </w:r>
      <w:r w:rsidR="00F00763" w:rsidRPr="00B21620">
        <w:rPr>
          <w:b/>
          <w:bCs/>
          <w:sz w:val="20"/>
          <w:szCs w:val="20"/>
        </w:rPr>
        <w:t>gap configuration</w:t>
      </w:r>
      <w:r w:rsidRPr="00B21620">
        <w:rPr>
          <w:rFonts w:hint="eastAsia"/>
          <w:b/>
          <w:bCs/>
          <w:sz w:val="20"/>
          <w:szCs w:val="20"/>
        </w:rPr>
        <w:t xml:space="preserve"> can </w:t>
      </w:r>
      <w:r w:rsidR="00F00763" w:rsidRPr="00B21620">
        <w:rPr>
          <w:b/>
          <w:bCs/>
          <w:sz w:val="20"/>
          <w:szCs w:val="20"/>
        </w:rPr>
        <w:t>include</w:t>
      </w:r>
      <w:r w:rsidRPr="00B21620">
        <w:rPr>
          <w:rFonts w:hint="eastAsia"/>
          <w:b/>
          <w:bCs/>
          <w:sz w:val="20"/>
          <w:szCs w:val="20"/>
        </w:rPr>
        <w:t xml:space="preserve"> the following</w:t>
      </w:r>
      <w:r w:rsidR="00F00763" w:rsidRPr="00B21620">
        <w:rPr>
          <w:b/>
          <w:bCs/>
          <w:sz w:val="20"/>
          <w:szCs w:val="20"/>
        </w:rPr>
        <w:t xml:space="preserve"> IEs </w:t>
      </w:r>
    </w:p>
    <w:p w14:paraId="475707FC" w14:textId="77777777" w:rsidR="00F00763" w:rsidRPr="00B21620" w:rsidRDefault="00F00763" w:rsidP="00F00763">
      <w:pPr>
        <w:pStyle w:val="af6"/>
        <w:numPr>
          <w:ilvl w:val="0"/>
          <w:numId w:val="14"/>
        </w:numPr>
        <w:spacing w:after="0" w:line="240" w:lineRule="auto"/>
        <w:ind w:firstLineChars="0"/>
        <w:rPr>
          <w:rFonts w:ascii="Times New Roman" w:hAnsi="Times New Roman"/>
          <w:b/>
          <w:sz w:val="20"/>
          <w:szCs w:val="20"/>
        </w:rPr>
      </w:pPr>
      <w:r w:rsidRPr="00B21620">
        <w:rPr>
          <w:rFonts w:ascii="Times New Roman" w:hAnsi="Times New Roman"/>
          <w:b/>
          <w:sz w:val="20"/>
          <w:szCs w:val="20"/>
        </w:rPr>
        <w:t>Measurement gap ID</w:t>
      </w:r>
    </w:p>
    <w:p w14:paraId="70DA198C" w14:textId="77777777" w:rsidR="00F00763" w:rsidRPr="00B21620" w:rsidRDefault="00F00763" w:rsidP="00F00763">
      <w:pPr>
        <w:pStyle w:val="af6"/>
        <w:numPr>
          <w:ilvl w:val="0"/>
          <w:numId w:val="14"/>
        </w:numPr>
        <w:spacing w:after="0" w:line="240" w:lineRule="auto"/>
        <w:ind w:firstLineChars="0"/>
        <w:rPr>
          <w:rFonts w:ascii="Times New Roman" w:hAnsi="Times New Roman"/>
          <w:b/>
          <w:sz w:val="20"/>
          <w:szCs w:val="20"/>
        </w:rPr>
      </w:pPr>
      <w:r w:rsidRPr="00B21620">
        <w:rPr>
          <w:rFonts w:ascii="Times New Roman" w:hAnsi="Times New Roman"/>
          <w:b/>
          <w:sz w:val="20"/>
          <w:szCs w:val="20"/>
        </w:rPr>
        <w:t xml:space="preserve">Gap purpose (MUSIM, UL gap) or related RS type or Frequency or BWP/Cell  </w:t>
      </w:r>
    </w:p>
    <w:p w14:paraId="7A13093D" w14:textId="77777777" w:rsidR="00F00763" w:rsidRPr="00B21620" w:rsidRDefault="00F00763" w:rsidP="00F00763">
      <w:pPr>
        <w:pStyle w:val="af6"/>
        <w:numPr>
          <w:ilvl w:val="0"/>
          <w:numId w:val="14"/>
        </w:numPr>
        <w:spacing w:after="0" w:line="240" w:lineRule="auto"/>
        <w:ind w:firstLineChars="0"/>
        <w:rPr>
          <w:rFonts w:ascii="Times New Roman" w:hAnsi="Times New Roman"/>
          <w:b/>
          <w:sz w:val="20"/>
          <w:szCs w:val="20"/>
        </w:rPr>
      </w:pPr>
      <w:r w:rsidRPr="00B21620">
        <w:rPr>
          <w:rFonts w:ascii="Times New Roman" w:hAnsi="Times New Roman"/>
          <w:b/>
          <w:sz w:val="20"/>
          <w:szCs w:val="20"/>
        </w:rPr>
        <w:t xml:space="preserve">Gap parameter </w:t>
      </w:r>
    </w:p>
    <w:p w14:paraId="47567341" w14:textId="77777777" w:rsidR="00F00763" w:rsidRPr="00B21620" w:rsidRDefault="00F00763" w:rsidP="00F00763">
      <w:pPr>
        <w:pStyle w:val="af6"/>
        <w:numPr>
          <w:ilvl w:val="1"/>
          <w:numId w:val="16"/>
        </w:numPr>
        <w:spacing w:after="0" w:line="240" w:lineRule="auto"/>
        <w:ind w:firstLineChars="0"/>
        <w:rPr>
          <w:rFonts w:ascii="Times New Roman" w:hAnsi="Times New Roman"/>
          <w:b/>
          <w:sz w:val="20"/>
          <w:szCs w:val="20"/>
        </w:rPr>
      </w:pPr>
      <w:r w:rsidRPr="00B21620">
        <w:rPr>
          <w:rFonts w:ascii="Times New Roman" w:hAnsi="Times New Roman"/>
          <w:b/>
          <w:sz w:val="20"/>
          <w:szCs w:val="20"/>
        </w:rPr>
        <w:t>[length, period, offset, interruption]</w:t>
      </w:r>
    </w:p>
    <w:p w14:paraId="5A905576" w14:textId="77777777" w:rsidR="00F00763" w:rsidRPr="00B21620" w:rsidRDefault="00F00763" w:rsidP="00F00763">
      <w:pPr>
        <w:pStyle w:val="13"/>
        <w:numPr>
          <w:ilvl w:val="0"/>
          <w:numId w:val="16"/>
        </w:numPr>
        <w:spacing w:before="120" w:after="120" w:line="240" w:lineRule="auto"/>
        <w:rPr>
          <w:b/>
          <w:sz w:val="20"/>
          <w:szCs w:val="20"/>
        </w:rPr>
      </w:pPr>
      <w:r w:rsidRPr="00B21620">
        <w:rPr>
          <w:b/>
          <w:sz w:val="20"/>
          <w:szCs w:val="20"/>
        </w:rPr>
        <w:t xml:space="preserve">Timing reference </w:t>
      </w:r>
    </w:p>
    <w:p w14:paraId="3D4CDC91" w14:textId="50046CE1" w:rsidR="001A6AB6" w:rsidRDefault="001A6AB6"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MAC CE activation</w:t>
      </w:r>
      <w:r>
        <w:rPr>
          <w:rFonts w:eastAsia="宋体" w:cs="Times New Roman" w:hint="eastAsia"/>
          <w:b w:val="0"/>
          <w:sz w:val="30"/>
          <w:szCs w:val="30"/>
          <w:lang w:val="en-GB"/>
        </w:rPr>
        <w:t>/</w:t>
      </w:r>
      <w:r>
        <w:rPr>
          <w:rFonts w:eastAsia="宋体" w:cs="Times New Roman"/>
          <w:b w:val="0"/>
          <w:sz w:val="30"/>
          <w:szCs w:val="30"/>
          <w:lang w:val="en-GB"/>
        </w:rPr>
        <w:t xml:space="preserve">deactivation </w:t>
      </w:r>
    </w:p>
    <w:p w14:paraId="558D3388" w14:textId="2352F753" w:rsidR="001A6AB6" w:rsidRDefault="009E484C" w:rsidP="009E484C">
      <w:pPr>
        <w:pStyle w:val="13"/>
        <w:spacing w:before="120" w:after="120" w:line="240" w:lineRule="auto"/>
        <w:rPr>
          <w:sz w:val="20"/>
          <w:szCs w:val="20"/>
        </w:rPr>
      </w:pPr>
      <w:r>
        <w:rPr>
          <w:sz w:val="20"/>
          <w:szCs w:val="20"/>
        </w:rPr>
        <w:t xml:space="preserve">Only MAC CE activation/deactivation for the gaps was agreed in positioning topics. Some topics do not see the strong motivation to activate/deactivate the gap by MAC CE. Although if common RRC design with gap ID can easily implement MAC CE activation for the gap by same MAC CE structure it is not necessary to ask all the gaps to activation/deactivation by MAC CE. </w:t>
      </w:r>
      <w:r w:rsidRPr="009E484C">
        <w:rPr>
          <w:rFonts w:hint="eastAsia"/>
          <w:sz w:val="20"/>
          <w:szCs w:val="20"/>
        </w:rPr>
        <w:t>Whether MAC CE activation</w:t>
      </w:r>
      <w:r w:rsidRPr="009E484C">
        <w:rPr>
          <w:sz w:val="20"/>
          <w:szCs w:val="20"/>
        </w:rPr>
        <w:t>/deactivation</w:t>
      </w:r>
      <w:r w:rsidRPr="009E484C">
        <w:rPr>
          <w:rFonts w:hint="eastAsia"/>
          <w:sz w:val="20"/>
          <w:szCs w:val="20"/>
        </w:rPr>
        <w:t xml:space="preserve"> is used can be discussed by separated WI</w:t>
      </w:r>
      <w:r w:rsidRPr="009E484C">
        <w:rPr>
          <w:sz w:val="20"/>
          <w:szCs w:val="20"/>
        </w:rPr>
        <w:t>.</w:t>
      </w:r>
    </w:p>
    <w:p w14:paraId="5CAA83A6" w14:textId="113FA13D" w:rsidR="009E484C" w:rsidRPr="00B21620" w:rsidRDefault="009E484C" w:rsidP="009E484C">
      <w:pPr>
        <w:pStyle w:val="13"/>
        <w:spacing w:before="120" w:after="120" w:line="240" w:lineRule="auto"/>
        <w:rPr>
          <w:b/>
          <w:bCs/>
          <w:sz w:val="20"/>
          <w:szCs w:val="20"/>
        </w:rPr>
      </w:pPr>
      <w:r w:rsidRPr="00B21620">
        <w:rPr>
          <w:rFonts w:hint="eastAsia"/>
          <w:b/>
          <w:bCs/>
          <w:sz w:val="20"/>
          <w:szCs w:val="20"/>
        </w:rPr>
        <w:t>Proposal2:</w:t>
      </w:r>
      <w:r w:rsidRPr="00B21620">
        <w:rPr>
          <w:b/>
          <w:bCs/>
          <w:sz w:val="20"/>
          <w:szCs w:val="20"/>
        </w:rPr>
        <w:t xml:space="preserve"> </w:t>
      </w:r>
      <w:r w:rsidRPr="00B21620">
        <w:rPr>
          <w:rFonts w:hint="eastAsia"/>
          <w:b/>
          <w:bCs/>
          <w:sz w:val="20"/>
          <w:szCs w:val="20"/>
        </w:rPr>
        <w:t>Whether MAC CE activation</w:t>
      </w:r>
      <w:r w:rsidRPr="00B21620">
        <w:rPr>
          <w:b/>
          <w:bCs/>
          <w:sz w:val="20"/>
          <w:szCs w:val="20"/>
        </w:rPr>
        <w:t>/deactivation</w:t>
      </w:r>
      <w:r w:rsidRPr="00B21620">
        <w:rPr>
          <w:rFonts w:hint="eastAsia"/>
          <w:b/>
          <w:bCs/>
          <w:sz w:val="20"/>
          <w:szCs w:val="20"/>
        </w:rPr>
        <w:t xml:space="preserve"> is used can be discussed by separated WI</w:t>
      </w:r>
    </w:p>
    <w:p w14:paraId="5B771101" w14:textId="64056968" w:rsidR="001A6AB6" w:rsidRDefault="001A6AB6"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 xml:space="preserve">MR-DC related  </w:t>
      </w:r>
    </w:p>
    <w:p w14:paraId="4ABCAEDF" w14:textId="0F82DF06" w:rsidR="00625E09" w:rsidRPr="00625E09" w:rsidRDefault="00625E09" w:rsidP="00625E09">
      <w:pPr>
        <w:pStyle w:val="13"/>
        <w:spacing w:before="120" w:after="120" w:line="240" w:lineRule="auto"/>
        <w:rPr>
          <w:sz w:val="20"/>
          <w:szCs w:val="20"/>
        </w:rPr>
      </w:pPr>
      <w:r w:rsidRPr="00625E09">
        <w:rPr>
          <w:sz w:val="20"/>
          <w:szCs w:val="20"/>
        </w:rPr>
        <w:t xml:space="preserve">For MR-DC Cases, the following </w:t>
      </w:r>
      <w:r w:rsidR="006D78E4">
        <w:rPr>
          <w:sz w:val="20"/>
          <w:szCs w:val="20"/>
        </w:rPr>
        <w:t>final decision node for</w:t>
      </w:r>
      <w:r w:rsidRPr="00625E09">
        <w:rPr>
          <w:sz w:val="20"/>
          <w:szCs w:val="20"/>
        </w:rPr>
        <w:t xml:space="preserve"> gap configuration principles are defined in R15 as shown in below Table 1:</w:t>
      </w:r>
    </w:p>
    <w:p w14:paraId="438D8BDC" w14:textId="77777777" w:rsidR="00625E09" w:rsidRPr="003B629C" w:rsidRDefault="00625E09" w:rsidP="00625E09">
      <w:pPr>
        <w:pStyle w:val="a8"/>
        <w:numPr>
          <w:ilvl w:val="0"/>
          <w:numId w:val="5"/>
        </w:numPr>
        <w:jc w:val="center"/>
        <w:rPr>
          <w:rFonts w:eastAsia="等线"/>
          <w:b/>
          <w:noProof/>
          <w:lang w:eastAsia="zh-CN"/>
        </w:rPr>
      </w:pPr>
      <w:r w:rsidRPr="003B629C">
        <w:rPr>
          <w:rFonts w:eastAsia="等线" w:hint="eastAsia"/>
          <w:b/>
          <w:noProof/>
          <w:lang w:eastAsia="zh-CN"/>
        </w:rPr>
        <w:t>T</w:t>
      </w:r>
      <w:r w:rsidRPr="003B629C">
        <w:rPr>
          <w:rFonts w:eastAsia="等线"/>
          <w:b/>
          <w:noProof/>
          <w:lang w:eastAsia="zh-CN"/>
        </w:rPr>
        <w:t xml:space="preserve">able </w:t>
      </w:r>
      <w:r>
        <w:rPr>
          <w:rFonts w:eastAsia="等线"/>
          <w:b/>
          <w:noProof/>
          <w:lang w:eastAsia="zh-CN"/>
        </w:rPr>
        <w:t>2</w:t>
      </w:r>
      <w:r w:rsidRPr="003B629C">
        <w:rPr>
          <w:rFonts w:eastAsia="等线"/>
          <w:b/>
          <w:noProof/>
          <w:lang w:eastAsia="zh-CN"/>
        </w:rPr>
        <w:t xml:space="preserve">  </w:t>
      </w:r>
      <w:r w:rsidRPr="003B629C">
        <w:rPr>
          <w:rFonts w:eastAsia="等线" w:hint="eastAsia"/>
          <w:b/>
          <w:noProof/>
          <w:lang w:eastAsia="zh-CN"/>
        </w:rPr>
        <w:t>Node</w:t>
      </w:r>
      <w:r w:rsidRPr="003B629C">
        <w:rPr>
          <w:rFonts w:eastAsia="等线"/>
          <w:b/>
          <w:noProof/>
          <w:lang w:eastAsia="zh-CN"/>
        </w:rPr>
        <w:t xml:space="preserve"> to decide measurement gap configuration</w:t>
      </w:r>
    </w:p>
    <w:tbl>
      <w:tblPr>
        <w:tblW w:w="0" w:type="auto"/>
        <w:jc w:val="center"/>
        <w:tblCellMar>
          <w:left w:w="0" w:type="dxa"/>
          <w:right w:w="0" w:type="dxa"/>
        </w:tblCellMar>
        <w:tblLook w:val="04A0" w:firstRow="1" w:lastRow="0" w:firstColumn="1" w:lastColumn="0" w:noHBand="0" w:noVBand="1"/>
      </w:tblPr>
      <w:tblGrid>
        <w:gridCol w:w="1359"/>
        <w:gridCol w:w="2177"/>
        <w:gridCol w:w="2552"/>
        <w:gridCol w:w="2268"/>
      </w:tblGrid>
      <w:tr w:rsidR="00625E09" w:rsidRPr="00A26C3C" w14:paraId="5A681C96" w14:textId="77777777" w:rsidTr="00625E09">
        <w:trPr>
          <w:trHeight w:val="247"/>
          <w:jc w:val="center"/>
        </w:trPr>
        <w:tc>
          <w:tcPr>
            <w:tcW w:w="1359" w:type="dxa"/>
            <w:tcBorders>
              <w:top w:val="single" w:sz="6" w:space="0" w:color="000000"/>
              <w:left w:val="single" w:sz="6" w:space="0" w:color="000000"/>
              <w:bottom w:val="single" w:sz="6" w:space="0" w:color="000000"/>
              <w:right w:val="single" w:sz="6" w:space="0" w:color="000000"/>
            </w:tcBorders>
            <w:shd w:val="clear" w:color="auto" w:fill="A8D08D"/>
            <w:tcMar>
              <w:top w:w="0" w:type="dxa"/>
              <w:left w:w="60" w:type="dxa"/>
              <w:bottom w:w="0" w:type="dxa"/>
              <w:right w:w="0" w:type="dxa"/>
            </w:tcMar>
            <w:vAlign w:val="center"/>
            <w:hideMark/>
          </w:tcPr>
          <w:p w14:paraId="283B5183" w14:textId="77777777" w:rsidR="00625E09" w:rsidRPr="00625E09" w:rsidRDefault="00625E09" w:rsidP="00242376">
            <w:pPr>
              <w:spacing w:line="240" w:lineRule="auto"/>
              <w:jc w:val="center"/>
              <w:rPr>
                <w:sz w:val="20"/>
                <w:szCs w:val="20"/>
              </w:rPr>
            </w:pPr>
            <w:r w:rsidRPr="00625E09">
              <w:rPr>
                <w:b/>
                <w:bCs/>
                <w:sz w:val="20"/>
                <w:szCs w:val="20"/>
              </w:rPr>
              <w:t>MR-DC </w:t>
            </w:r>
          </w:p>
        </w:tc>
        <w:tc>
          <w:tcPr>
            <w:tcW w:w="2177" w:type="dxa"/>
            <w:tcBorders>
              <w:top w:val="single" w:sz="6" w:space="0" w:color="000000"/>
              <w:left w:val="single" w:sz="6" w:space="0" w:color="000000"/>
              <w:bottom w:val="single" w:sz="6" w:space="0" w:color="000000"/>
              <w:right w:val="single" w:sz="6" w:space="0" w:color="000000"/>
            </w:tcBorders>
            <w:shd w:val="clear" w:color="auto" w:fill="A8D08D"/>
            <w:tcMar>
              <w:top w:w="0" w:type="dxa"/>
              <w:left w:w="60" w:type="dxa"/>
              <w:bottom w:w="0" w:type="dxa"/>
              <w:right w:w="0" w:type="dxa"/>
            </w:tcMar>
            <w:vAlign w:val="center"/>
            <w:hideMark/>
          </w:tcPr>
          <w:p w14:paraId="06B2D939" w14:textId="77777777" w:rsidR="00625E09" w:rsidRPr="00625E09" w:rsidRDefault="00625E09" w:rsidP="00242376">
            <w:pPr>
              <w:spacing w:line="240" w:lineRule="auto"/>
              <w:jc w:val="center"/>
              <w:rPr>
                <w:sz w:val="20"/>
                <w:szCs w:val="20"/>
              </w:rPr>
            </w:pPr>
            <w:r w:rsidRPr="00625E09">
              <w:rPr>
                <w:b/>
                <w:bCs/>
                <w:sz w:val="20"/>
                <w:szCs w:val="20"/>
              </w:rPr>
              <w:t>Per-UE gap</w:t>
            </w:r>
          </w:p>
        </w:tc>
        <w:tc>
          <w:tcPr>
            <w:tcW w:w="2552" w:type="dxa"/>
            <w:tcBorders>
              <w:top w:val="single" w:sz="6" w:space="0" w:color="000000"/>
              <w:left w:val="single" w:sz="6" w:space="0" w:color="000000"/>
              <w:bottom w:val="single" w:sz="6" w:space="0" w:color="000000"/>
              <w:right w:val="single" w:sz="6" w:space="0" w:color="000000"/>
            </w:tcBorders>
            <w:shd w:val="clear" w:color="auto" w:fill="A8D08D"/>
            <w:tcMar>
              <w:top w:w="0" w:type="dxa"/>
              <w:left w:w="60" w:type="dxa"/>
              <w:bottom w:w="0" w:type="dxa"/>
              <w:right w:w="0" w:type="dxa"/>
            </w:tcMar>
            <w:vAlign w:val="center"/>
            <w:hideMark/>
          </w:tcPr>
          <w:p w14:paraId="16440FE4" w14:textId="77777777" w:rsidR="00625E09" w:rsidRPr="00625E09" w:rsidRDefault="00625E09" w:rsidP="00242376">
            <w:pPr>
              <w:spacing w:line="240" w:lineRule="auto"/>
              <w:jc w:val="center"/>
              <w:rPr>
                <w:sz w:val="20"/>
                <w:szCs w:val="20"/>
              </w:rPr>
            </w:pPr>
            <w:r w:rsidRPr="00625E09">
              <w:rPr>
                <w:b/>
                <w:bCs/>
                <w:sz w:val="20"/>
                <w:szCs w:val="20"/>
              </w:rPr>
              <w:t>Per-FR1 gap</w:t>
            </w:r>
          </w:p>
        </w:tc>
        <w:tc>
          <w:tcPr>
            <w:tcW w:w="2268" w:type="dxa"/>
            <w:tcBorders>
              <w:top w:val="single" w:sz="6" w:space="0" w:color="000000"/>
              <w:left w:val="single" w:sz="6" w:space="0" w:color="000000"/>
              <w:bottom w:val="single" w:sz="6" w:space="0" w:color="000000"/>
              <w:right w:val="single" w:sz="6" w:space="0" w:color="000000"/>
            </w:tcBorders>
            <w:shd w:val="clear" w:color="auto" w:fill="A8D08D"/>
            <w:tcMar>
              <w:top w:w="0" w:type="dxa"/>
              <w:left w:w="60" w:type="dxa"/>
              <w:bottom w:w="0" w:type="dxa"/>
              <w:right w:w="0" w:type="dxa"/>
            </w:tcMar>
            <w:vAlign w:val="center"/>
            <w:hideMark/>
          </w:tcPr>
          <w:p w14:paraId="4C224970" w14:textId="77777777" w:rsidR="00625E09" w:rsidRPr="00625E09" w:rsidRDefault="00625E09" w:rsidP="00242376">
            <w:pPr>
              <w:spacing w:line="240" w:lineRule="auto"/>
              <w:jc w:val="center"/>
              <w:rPr>
                <w:sz w:val="20"/>
                <w:szCs w:val="20"/>
              </w:rPr>
            </w:pPr>
            <w:r w:rsidRPr="00625E09">
              <w:rPr>
                <w:b/>
                <w:bCs/>
                <w:sz w:val="20"/>
                <w:szCs w:val="20"/>
              </w:rPr>
              <w:t>Per-FR2 gap</w:t>
            </w:r>
          </w:p>
        </w:tc>
      </w:tr>
      <w:tr w:rsidR="00625E09" w:rsidRPr="00A26C3C" w14:paraId="67454875" w14:textId="77777777" w:rsidTr="00625E09">
        <w:trPr>
          <w:trHeight w:val="211"/>
          <w:jc w:val="center"/>
        </w:trPr>
        <w:tc>
          <w:tcPr>
            <w:tcW w:w="1359" w:type="dxa"/>
            <w:tcBorders>
              <w:top w:val="single" w:sz="6" w:space="0" w:color="000000"/>
              <w:left w:val="single" w:sz="6" w:space="0" w:color="000000"/>
              <w:bottom w:val="single" w:sz="6" w:space="0" w:color="000000"/>
              <w:right w:val="single" w:sz="6" w:space="0" w:color="000000"/>
            </w:tcBorders>
            <w:shd w:val="clear" w:color="auto" w:fill="BDD6EE"/>
            <w:tcMar>
              <w:top w:w="0" w:type="dxa"/>
              <w:left w:w="60" w:type="dxa"/>
              <w:bottom w:w="0" w:type="dxa"/>
              <w:right w:w="0" w:type="dxa"/>
            </w:tcMar>
            <w:vAlign w:val="center"/>
            <w:hideMark/>
          </w:tcPr>
          <w:p w14:paraId="671D8A98" w14:textId="77777777" w:rsidR="00625E09" w:rsidRPr="00625E09" w:rsidRDefault="00625E09" w:rsidP="00242376">
            <w:pPr>
              <w:spacing w:line="240" w:lineRule="auto"/>
              <w:jc w:val="center"/>
              <w:rPr>
                <w:sz w:val="20"/>
                <w:szCs w:val="20"/>
              </w:rPr>
            </w:pPr>
            <w:r w:rsidRPr="00625E09">
              <w:rPr>
                <w:b/>
                <w:bCs/>
                <w:color w:val="000000"/>
                <w:sz w:val="20"/>
                <w:szCs w:val="20"/>
              </w:rPr>
              <w:t>(NG)EN-DC</w:t>
            </w:r>
          </w:p>
        </w:tc>
        <w:tc>
          <w:tcPr>
            <w:tcW w:w="217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735ADCD5"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55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7FD6BBA1"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26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6BE91130" w14:textId="77777777" w:rsidR="00625E09" w:rsidRPr="00625E09" w:rsidRDefault="00625E09" w:rsidP="00242376">
            <w:pPr>
              <w:spacing w:line="240" w:lineRule="auto"/>
              <w:jc w:val="center"/>
              <w:rPr>
                <w:sz w:val="20"/>
                <w:szCs w:val="20"/>
              </w:rPr>
            </w:pPr>
            <w:r w:rsidRPr="00625E09">
              <w:rPr>
                <w:color w:val="000000"/>
                <w:sz w:val="20"/>
                <w:szCs w:val="20"/>
              </w:rPr>
              <w:t>SN</w:t>
            </w:r>
          </w:p>
        </w:tc>
      </w:tr>
      <w:tr w:rsidR="00625E09" w:rsidRPr="00A26C3C" w14:paraId="31F35DC4" w14:textId="77777777" w:rsidTr="00242376">
        <w:trPr>
          <w:trHeight w:val="210"/>
          <w:jc w:val="center"/>
        </w:trPr>
        <w:tc>
          <w:tcPr>
            <w:tcW w:w="1359" w:type="dxa"/>
            <w:tcBorders>
              <w:top w:val="single" w:sz="6" w:space="0" w:color="000000"/>
              <w:left w:val="single" w:sz="6" w:space="0" w:color="000000"/>
              <w:bottom w:val="single" w:sz="6" w:space="0" w:color="000000"/>
              <w:right w:val="single" w:sz="6" w:space="0" w:color="000000"/>
            </w:tcBorders>
            <w:shd w:val="clear" w:color="auto" w:fill="BDD6EE"/>
            <w:tcMar>
              <w:top w:w="0" w:type="dxa"/>
              <w:left w:w="60" w:type="dxa"/>
              <w:bottom w:w="0" w:type="dxa"/>
              <w:right w:w="0" w:type="dxa"/>
            </w:tcMar>
            <w:vAlign w:val="center"/>
            <w:hideMark/>
          </w:tcPr>
          <w:p w14:paraId="67F9B19A" w14:textId="77777777" w:rsidR="00625E09" w:rsidRPr="00625E09" w:rsidRDefault="00625E09" w:rsidP="00242376">
            <w:pPr>
              <w:spacing w:line="240" w:lineRule="auto"/>
              <w:jc w:val="center"/>
              <w:rPr>
                <w:sz w:val="20"/>
                <w:szCs w:val="20"/>
              </w:rPr>
            </w:pPr>
            <w:r w:rsidRPr="00625E09">
              <w:rPr>
                <w:b/>
                <w:bCs/>
                <w:color w:val="000000"/>
                <w:sz w:val="20"/>
                <w:szCs w:val="20"/>
              </w:rPr>
              <w:t>NE-DC</w:t>
            </w:r>
          </w:p>
        </w:tc>
        <w:tc>
          <w:tcPr>
            <w:tcW w:w="217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711F5FDF"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55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5BADE2AC"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26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38DDD9A5" w14:textId="77777777" w:rsidR="00625E09" w:rsidRPr="00625E09" w:rsidRDefault="00625E09" w:rsidP="00242376">
            <w:pPr>
              <w:spacing w:line="240" w:lineRule="auto"/>
              <w:jc w:val="center"/>
              <w:rPr>
                <w:sz w:val="20"/>
                <w:szCs w:val="20"/>
              </w:rPr>
            </w:pPr>
            <w:r w:rsidRPr="00625E09">
              <w:rPr>
                <w:color w:val="000000"/>
                <w:sz w:val="20"/>
                <w:szCs w:val="20"/>
              </w:rPr>
              <w:t>MN</w:t>
            </w:r>
          </w:p>
        </w:tc>
      </w:tr>
      <w:tr w:rsidR="00625E09" w:rsidRPr="00A26C3C" w14:paraId="49DE6AEA" w14:textId="77777777" w:rsidTr="00242376">
        <w:trPr>
          <w:trHeight w:val="210"/>
          <w:jc w:val="center"/>
        </w:trPr>
        <w:tc>
          <w:tcPr>
            <w:tcW w:w="1359" w:type="dxa"/>
            <w:tcBorders>
              <w:top w:val="single" w:sz="6" w:space="0" w:color="000000"/>
              <w:left w:val="single" w:sz="6" w:space="0" w:color="000000"/>
              <w:bottom w:val="single" w:sz="6" w:space="0" w:color="000000"/>
              <w:right w:val="single" w:sz="6" w:space="0" w:color="000000"/>
            </w:tcBorders>
            <w:shd w:val="clear" w:color="auto" w:fill="BDD6EE"/>
            <w:tcMar>
              <w:top w:w="0" w:type="dxa"/>
              <w:left w:w="60" w:type="dxa"/>
              <w:bottom w:w="0" w:type="dxa"/>
              <w:right w:w="0" w:type="dxa"/>
            </w:tcMar>
            <w:vAlign w:val="center"/>
            <w:hideMark/>
          </w:tcPr>
          <w:p w14:paraId="60610556" w14:textId="77777777" w:rsidR="00625E09" w:rsidRPr="00625E09" w:rsidRDefault="00625E09" w:rsidP="00242376">
            <w:pPr>
              <w:spacing w:line="240" w:lineRule="auto"/>
              <w:jc w:val="center"/>
              <w:rPr>
                <w:sz w:val="20"/>
                <w:szCs w:val="20"/>
              </w:rPr>
            </w:pPr>
            <w:r w:rsidRPr="00625E09">
              <w:rPr>
                <w:b/>
                <w:bCs/>
                <w:color w:val="000000"/>
                <w:sz w:val="20"/>
                <w:szCs w:val="20"/>
              </w:rPr>
              <w:t>NR-DC</w:t>
            </w:r>
          </w:p>
        </w:tc>
        <w:tc>
          <w:tcPr>
            <w:tcW w:w="217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0516ABFB"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55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51D079B3" w14:textId="77777777" w:rsidR="00625E09" w:rsidRPr="00625E09" w:rsidRDefault="00625E09" w:rsidP="00242376">
            <w:pPr>
              <w:spacing w:line="240" w:lineRule="auto"/>
              <w:jc w:val="center"/>
              <w:rPr>
                <w:sz w:val="20"/>
                <w:szCs w:val="20"/>
              </w:rPr>
            </w:pPr>
            <w:r w:rsidRPr="00625E09">
              <w:rPr>
                <w:color w:val="000000"/>
                <w:sz w:val="20"/>
                <w:szCs w:val="20"/>
              </w:rPr>
              <w:t>MN</w:t>
            </w:r>
          </w:p>
        </w:tc>
        <w:tc>
          <w:tcPr>
            <w:tcW w:w="226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hideMark/>
          </w:tcPr>
          <w:p w14:paraId="45D9A6BD" w14:textId="77777777" w:rsidR="00625E09" w:rsidRPr="00625E09" w:rsidRDefault="00625E09" w:rsidP="00242376">
            <w:pPr>
              <w:spacing w:line="240" w:lineRule="auto"/>
              <w:jc w:val="center"/>
              <w:rPr>
                <w:sz w:val="20"/>
                <w:szCs w:val="20"/>
              </w:rPr>
            </w:pPr>
            <w:r w:rsidRPr="00625E09">
              <w:rPr>
                <w:color w:val="000000"/>
                <w:sz w:val="20"/>
                <w:szCs w:val="20"/>
              </w:rPr>
              <w:t>MN</w:t>
            </w:r>
          </w:p>
        </w:tc>
      </w:tr>
    </w:tbl>
    <w:p w14:paraId="5C733147" w14:textId="65184D9A" w:rsidR="001A6AB6" w:rsidRDefault="00625E09" w:rsidP="00C45727">
      <w:pPr>
        <w:pStyle w:val="13"/>
        <w:spacing w:before="120" w:after="120" w:line="240" w:lineRule="auto"/>
        <w:rPr>
          <w:sz w:val="20"/>
          <w:szCs w:val="20"/>
        </w:rPr>
      </w:pPr>
      <w:r>
        <w:rPr>
          <w:sz w:val="20"/>
          <w:szCs w:val="20"/>
        </w:rPr>
        <w:t>The below IE</w:t>
      </w:r>
      <w:r w:rsidR="006D78E4">
        <w:rPr>
          <w:sz w:val="20"/>
          <w:szCs w:val="20"/>
        </w:rPr>
        <w:t>s are</w:t>
      </w:r>
      <w:r>
        <w:rPr>
          <w:sz w:val="20"/>
          <w:szCs w:val="20"/>
        </w:rPr>
        <w:t xml:space="preserve"> transferred </w:t>
      </w:r>
      <w:r w:rsidR="00F24446">
        <w:rPr>
          <w:sz w:val="20"/>
          <w:szCs w:val="20"/>
        </w:rPr>
        <w:t xml:space="preserve">in inter node message </w:t>
      </w:r>
      <w:r>
        <w:rPr>
          <w:sz w:val="20"/>
          <w:szCs w:val="20"/>
        </w:rPr>
        <w:t>for gap configuration coordination.</w:t>
      </w:r>
    </w:p>
    <w:p w14:paraId="23537F05" w14:textId="77777777" w:rsidR="009E484C" w:rsidRPr="006D78E4" w:rsidRDefault="009E484C" w:rsidP="006D78E4">
      <w:pPr>
        <w:rPr>
          <w:b/>
        </w:rPr>
      </w:pPr>
      <w:bookmarkStart w:id="7" w:name="_Toc60777636"/>
      <w:bookmarkStart w:id="8" w:name="_Toc68015578"/>
      <w:r w:rsidRPr="006D78E4">
        <w:rPr>
          <w:b/>
        </w:rPr>
        <w:t>–</w:t>
      </w:r>
      <w:r w:rsidRPr="006D78E4">
        <w:rPr>
          <w:b/>
        </w:rPr>
        <w:tab/>
        <w:t>CG-Config</w:t>
      </w:r>
      <w:bookmarkEnd w:id="7"/>
      <w:bookmarkEnd w:id="8"/>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625E09" w:rsidRPr="00DE5341" w14:paraId="63911168" w14:textId="77777777" w:rsidTr="00625E09">
        <w:trPr>
          <w:trHeight w:val="635"/>
        </w:trPr>
        <w:tc>
          <w:tcPr>
            <w:tcW w:w="8642" w:type="dxa"/>
            <w:tcBorders>
              <w:top w:val="single" w:sz="4" w:space="0" w:color="auto"/>
              <w:left w:val="single" w:sz="4" w:space="0" w:color="auto"/>
              <w:bottom w:val="single" w:sz="4" w:space="0" w:color="auto"/>
              <w:right w:val="single" w:sz="4" w:space="0" w:color="auto"/>
            </w:tcBorders>
            <w:hideMark/>
          </w:tcPr>
          <w:p w14:paraId="6B50607D" w14:textId="77777777" w:rsidR="00625E09" w:rsidRPr="00625E09" w:rsidRDefault="00625E09" w:rsidP="00242376">
            <w:pPr>
              <w:pStyle w:val="TAL"/>
              <w:rPr>
                <w:b/>
                <w:i/>
                <w:sz w:val="16"/>
                <w:szCs w:val="16"/>
                <w:lang w:eastAsia="sv-SE"/>
              </w:rPr>
            </w:pPr>
            <w:proofErr w:type="spellStart"/>
            <w:r w:rsidRPr="00625E09">
              <w:rPr>
                <w:b/>
                <w:i/>
                <w:sz w:val="16"/>
                <w:szCs w:val="16"/>
                <w:lang w:eastAsia="sv-SE"/>
              </w:rPr>
              <w:lastRenderedPageBreak/>
              <w:t>measuredFrequenciesSN</w:t>
            </w:r>
            <w:proofErr w:type="spellEnd"/>
          </w:p>
          <w:p w14:paraId="059295FF" w14:textId="77777777" w:rsidR="00625E09" w:rsidRPr="00DE5341" w:rsidRDefault="00625E09" w:rsidP="00242376">
            <w:pPr>
              <w:pStyle w:val="TAL"/>
              <w:rPr>
                <w:lang w:eastAsia="sv-SE"/>
              </w:rPr>
            </w:pPr>
            <w:r w:rsidRPr="00625E09">
              <w:rPr>
                <w:sz w:val="16"/>
                <w:szCs w:val="16"/>
                <w:lang w:eastAsia="sv-SE"/>
              </w:rPr>
              <w:t>Used by SN to indicate a list of frequencies measured by the UE.</w:t>
            </w:r>
          </w:p>
        </w:tc>
      </w:tr>
      <w:tr w:rsidR="00625E09" w:rsidRPr="00DE5341" w14:paraId="32A26C33" w14:textId="77777777" w:rsidTr="00625E09">
        <w:trPr>
          <w:trHeight w:val="535"/>
        </w:trPr>
        <w:tc>
          <w:tcPr>
            <w:tcW w:w="8642" w:type="dxa"/>
            <w:tcBorders>
              <w:top w:val="single" w:sz="4" w:space="0" w:color="auto"/>
              <w:left w:val="single" w:sz="4" w:space="0" w:color="auto"/>
              <w:bottom w:val="single" w:sz="4" w:space="0" w:color="auto"/>
              <w:right w:val="single" w:sz="4" w:space="0" w:color="auto"/>
            </w:tcBorders>
            <w:hideMark/>
          </w:tcPr>
          <w:p w14:paraId="4F559E58" w14:textId="77777777" w:rsidR="00625E09" w:rsidRPr="00625E09" w:rsidRDefault="00625E09" w:rsidP="00242376">
            <w:pPr>
              <w:pStyle w:val="TAL"/>
              <w:rPr>
                <w:b/>
                <w:i/>
                <w:sz w:val="16"/>
                <w:szCs w:val="16"/>
                <w:lang w:eastAsia="sv-SE"/>
              </w:rPr>
            </w:pPr>
            <w:proofErr w:type="spellStart"/>
            <w:r w:rsidRPr="00625E09">
              <w:rPr>
                <w:b/>
                <w:i/>
                <w:sz w:val="16"/>
                <w:szCs w:val="16"/>
                <w:lang w:eastAsia="sv-SE"/>
              </w:rPr>
              <w:t>needForGaps</w:t>
            </w:r>
            <w:proofErr w:type="spellEnd"/>
          </w:p>
          <w:p w14:paraId="22A86E76" w14:textId="77777777" w:rsidR="00625E09" w:rsidRPr="00DE5341" w:rsidRDefault="00625E09" w:rsidP="00242376">
            <w:pPr>
              <w:pStyle w:val="TAL"/>
              <w:rPr>
                <w:bCs/>
                <w:iCs/>
                <w:kern w:val="2"/>
                <w:lang w:eastAsia="sv-SE"/>
              </w:rPr>
            </w:pPr>
            <w:r w:rsidRPr="00625E09">
              <w:rPr>
                <w:bCs/>
                <w:iCs/>
                <w:kern w:val="2"/>
                <w:sz w:val="16"/>
                <w:szCs w:val="16"/>
                <w:lang w:eastAsia="sv-SE"/>
              </w:rPr>
              <w:t xml:space="preserve">In NE-DC, indicates </w:t>
            </w:r>
            <w:proofErr w:type="spellStart"/>
            <w:r w:rsidRPr="00625E09">
              <w:rPr>
                <w:bCs/>
                <w:iCs/>
                <w:kern w:val="2"/>
                <w:sz w:val="16"/>
                <w:szCs w:val="16"/>
                <w:lang w:eastAsia="sv-SE"/>
              </w:rPr>
              <w:t>wheter</w:t>
            </w:r>
            <w:proofErr w:type="spellEnd"/>
            <w:r w:rsidRPr="00625E09">
              <w:rPr>
                <w:bCs/>
                <w:iCs/>
                <w:kern w:val="2"/>
                <w:sz w:val="16"/>
                <w:szCs w:val="16"/>
                <w:lang w:eastAsia="sv-SE"/>
              </w:rPr>
              <w:t xml:space="preserve"> the SN requests </w:t>
            </w:r>
            <w:proofErr w:type="spellStart"/>
            <w:r w:rsidRPr="00625E09">
              <w:rPr>
                <w:bCs/>
                <w:iCs/>
                <w:kern w:val="2"/>
                <w:sz w:val="16"/>
                <w:szCs w:val="16"/>
                <w:lang w:eastAsia="sv-SE"/>
              </w:rPr>
              <w:t>gNB</w:t>
            </w:r>
            <w:proofErr w:type="spellEnd"/>
            <w:r w:rsidRPr="00625E09">
              <w:rPr>
                <w:bCs/>
                <w:iCs/>
                <w:kern w:val="2"/>
                <w:sz w:val="16"/>
                <w:szCs w:val="16"/>
                <w:lang w:eastAsia="sv-SE"/>
              </w:rPr>
              <w:t xml:space="preserve"> to configure measurements gaps.</w:t>
            </w:r>
          </w:p>
        </w:tc>
      </w:tr>
    </w:tbl>
    <w:p w14:paraId="27ECC263" w14:textId="77777777" w:rsidR="00625E09" w:rsidRPr="006D78E4" w:rsidRDefault="00625E09" w:rsidP="006D78E4">
      <w:pPr>
        <w:rPr>
          <w:b/>
        </w:rPr>
      </w:pPr>
      <w:bookmarkStart w:id="9" w:name="_Toc60777637"/>
      <w:bookmarkStart w:id="10" w:name="_Toc68015579"/>
      <w:r w:rsidRPr="006D78E4">
        <w:rPr>
          <w:b/>
        </w:rPr>
        <w:t>–</w:t>
      </w:r>
      <w:r w:rsidRPr="006D78E4">
        <w:rPr>
          <w:b/>
        </w:rPr>
        <w:tab/>
        <w:t>CG-</w:t>
      </w:r>
      <w:proofErr w:type="spellStart"/>
      <w:r w:rsidRPr="006D78E4">
        <w:rPr>
          <w:b/>
        </w:rPr>
        <w:t>ConfigInfo</w:t>
      </w:r>
      <w:bookmarkEnd w:id="9"/>
      <w:bookmarkEnd w:id="10"/>
      <w:proofErr w:type="spellEnd"/>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625E09" w:rsidRPr="00DE5341" w14:paraId="415A2F8F" w14:textId="77777777" w:rsidTr="00625E09">
        <w:tc>
          <w:tcPr>
            <w:tcW w:w="8642" w:type="dxa"/>
            <w:tcBorders>
              <w:top w:val="single" w:sz="4" w:space="0" w:color="auto"/>
              <w:left w:val="single" w:sz="4" w:space="0" w:color="auto"/>
              <w:bottom w:val="single" w:sz="4" w:space="0" w:color="auto"/>
              <w:right w:val="single" w:sz="4" w:space="0" w:color="auto"/>
            </w:tcBorders>
            <w:hideMark/>
          </w:tcPr>
          <w:p w14:paraId="4385B8F0" w14:textId="77777777" w:rsidR="00625E09" w:rsidRPr="00625E09" w:rsidRDefault="00625E09" w:rsidP="00242376">
            <w:pPr>
              <w:pStyle w:val="TAL"/>
              <w:rPr>
                <w:b/>
                <w:i/>
                <w:sz w:val="16"/>
                <w:szCs w:val="16"/>
                <w:lang w:eastAsia="sv-SE"/>
              </w:rPr>
            </w:pPr>
            <w:proofErr w:type="spellStart"/>
            <w:r w:rsidRPr="00625E09">
              <w:rPr>
                <w:b/>
                <w:i/>
                <w:sz w:val="16"/>
                <w:szCs w:val="16"/>
                <w:lang w:eastAsia="sv-SE"/>
              </w:rPr>
              <w:t>measuredFrequenciesMN</w:t>
            </w:r>
            <w:proofErr w:type="spellEnd"/>
          </w:p>
          <w:p w14:paraId="7C14B46A" w14:textId="77777777" w:rsidR="00625E09" w:rsidRPr="00DE5341" w:rsidRDefault="00625E09" w:rsidP="00242376">
            <w:pPr>
              <w:pStyle w:val="TAL"/>
              <w:rPr>
                <w:b/>
                <w:i/>
                <w:lang w:eastAsia="sv-SE"/>
              </w:rPr>
            </w:pPr>
            <w:r w:rsidRPr="00625E09">
              <w:rPr>
                <w:sz w:val="16"/>
                <w:szCs w:val="16"/>
                <w:lang w:eastAsia="sv-SE"/>
              </w:rPr>
              <w:t>Used by MN to indicate a list of frequencies measured by the UE.</w:t>
            </w:r>
          </w:p>
        </w:tc>
      </w:tr>
      <w:tr w:rsidR="00625E09" w:rsidRPr="00DE5341" w14:paraId="55A0D248" w14:textId="77777777" w:rsidTr="00625E09">
        <w:tc>
          <w:tcPr>
            <w:tcW w:w="8642" w:type="dxa"/>
            <w:tcBorders>
              <w:top w:val="single" w:sz="4" w:space="0" w:color="auto"/>
              <w:left w:val="single" w:sz="4" w:space="0" w:color="auto"/>
              <w:bottom w:val="single" w:sz="4" w:space="0" w:color="auto"/>
              <w:right w:val="single" w:sz="4" w:space="0" w:color="auto"/>
            </w:tcBorders>
            <w:hideMark/>
          </w:tcPr>
          <w:p w14:paraId="3BDF4DE7" w14:textId="77777777" w:rsidR="00625E09" w:rsidRPr="00625E09" w:rsidRDefault="00625E09" w:rsidP="00242376">
            <w:pPr>
              <w:pStyle w:val="TAL"/>
              <w:rPr>
                <w:b/>
                <w:i/>
                <w:sz w:val="16"/>
                <w:szCs w:val="16"/>
                <w:lang w:eastAsia="sv-SE"/>
              </w:rPr>
            </w:pPr>
            <w:proofErr w:type="spellStart"/>
            <w:r w:rsidRPr="00625E09">
              <w:rPr>
                <w:b/>
                <w:i/>
                <w:sz w:val="16"/>
                <w:szCs w:val="16"/>
                <w:lang w:eastAsia="sv-SE"/>
              </w:rPr>
              <w:t>measGapConfig</w:t>
            </w:r>
            <w:proofErr w:type="spellEnd"/>
          </w:p>
          <w:p w14:paraId="00BC5F4E" w14:textId="77777777" w:rsidR="00625E09" w:rsidRPr="00625E09" w:rsidRDefault="00625E09" w:rsidP="00242376">
            <w:pPr>
              <w:pStyle w:val="TAL"/>
              <w:rPr>
                <w:b/>
                <w:i/>
                <w:sz w:val="16"/>
                <w:szCs w:val="16"/>
                <w:lang w:eastAsia="sv-SE"/>
              </w:rPr>
            </w:pPr>
            <w:r w:rsidRPr="00625E09">
              <w:rPr>
                <w:sz w:val="16"/>
                <w:szCs w:val="16"/>
                <w:lang w:eastAsia="sv-SE"/>
              </w:rPr>
              <w:t xml:space="preserve">Indicates the FR1 and </w:t>
            </w:r>
            <w:proofErr w:type="spellStart"/>
            <w:r w:rsidRPr="00625E09">
              <w:rPr>
                <w:sz w:val="16"/>
                <w:szCs w:val="16"/>
                <w:lang w:eastAsia="sv-SE"/>
              </w:rPr>
              <w:t>perUE</w:t>
            </w:r>
            <w:proofErr w:type="spellEnd"/>
            <w:r w:rsidRPr="00625E09">
              <w:rPr>
                <w:sz w:val="16"/>
                <w:szCs w:val="16"/>
                <w:lang w:eastAsia="sv-SE"/>
              </w:rPr>
              <w:t xml:space="preserve"> measurement gap configuration configured by MN.</w:t>
            </w:r>
          </w:p>
        </w:tc>
      </w:tr>
      <w:tr w:rsidR="00625E09" w:rsidRPr="00DE5341" w14:paraId="2E1E3252" w14:textId="77777777" w:rsidTr="00625E09">
        <w:tc>
          <w:tcPr>
            <w:tcW w:w="8642" w:type="dxa"/>
            <w:tcBorders>
              <w:top w:val="single" w:sz="4" w:space="0" w:color="auto"/>
              <w:left w:val="single" w:sz="4" w:space="0" w:color="auto"/>
              <w:bottom w:val="single" w:sz="4" w:space="0" w:color="auto"/>
              <w:right w:val="single" w:sz="4" w:space="0" w:color="auto"/>
            </w:tcBorders>
            <w:hideMark/>
          </w:tcPr>
          <w:p w14:paraId="15AFEEAC" w14:textId="77777777" w:rsidR="00625E09" w:rsidRPr="00625E09" w:rsidRDefault="00625E09" w:rsidP="00242376">
            <w:pPr>
              <w:pStyle w:val="TAL"/>
              <w:rPr>
                <w:b/>
                <w:i/>
                <w:sz w:val="16"/>
                <w:szCs w:val="16"/>
                <w:lang w:eastAsia="sv-SE"/>
              </w:rPr>
            </w:pPr>
            <w:r w:rsidRPr="00625E09">
              <w:rPr>
                <w:b/>
                <w:i/>
                <w:sz w:val="16"/>
                <w:szCs w:val="16"/>
                <w:lang w:eastAsia="sv-SE"/>
              </w:rPr>
              <w:t>measGapConfigFR2</w:t>
            </w:r>
          </w:p>
          <w:p w14:paraId="19640B9D" w14:textId="77777777" w:rsidR="00625E09" w:rsidRPr="00625E09" w:rsidRDefault="00625E09" w:rsidP="00242376">
            <w:pPr>
              <w:pStyle w:val="TAL"/>
              <w:rPr>
                <w:b/>
                <w:i/>
                <w:sz w:val="16"/>
                <w:szCs w:val="16"/>
                <w:lang w:eastAsia="sv-SE"/>
              </w:rPr>
            </w:pPr>
            <w:r w:rsidRPr="00625E09">
              <w:rPr>
                <w:sz w:val="16"/>
                <w:szCs w:val="16"/>
                <w:lang w:eastAsia="sv-SE"/>
              </w:rPr>
              <w:t>Indicates the FR2 measurement gap configuration configured by MN.</w:t>
            </w:r>
          </w:p>
        </w:tc>
      </w:tr>
    </w:tbl>
    <w:p w14:paraId="72A696F6" w14:textId="30EB6EA2" w:rsidR="009E484C" w:rsidRDefault="006D78E4" w:rsidP="00C45727">
      <w:pPr>
        <w:pStyle w:val="13"/>
        <w:spacing w:before="120" w:after="120" w:line="240" w:lineRule="auto"/>
        <w:rPr>
          <w:sz w:val="20"/>
          <w:szCs w:val="20"/>
        </w:rPr>
      </w:pPr>
      <w:r>
        <w:rPr>
          <w:sz w:val="20"/>
          <w:szCs w:val="20"/>
        </w:rPr>
        <w:t>For MR-DC</w:t>
      </w:r>
      <w:r w:rsidR="00562B74">
        <w:rPr>
          <w:sz w:val="20"/>
          <w:szCs w:val="20"/>
        </w:rPr>
        <w:t xml:space="preserve">, </w:t>
      </w:r>
      <w:r w:rsidR="0026548D">
        <w:rPr>
          <w:sz w:val="20"/>
          <w:szCs w:val="20"/>
        </w:rPr>
        <w:t>some</w:t>
      </w:r>
      <w:r w:rsidR="00562B74">
        <w:rPr>
          <w:sz w:val="20"/>
          <w:szCs w:val="20"/>
        </w:rPr>
        <w:t xml:space="preserve"> detailed issues Need to be disused such as </w:t>
      </w:r>
    </w:p>
    <w:p w14:paraId="2CC03887" w14:textId="5D178A4B" w:rsidR="00562B74" w:rsidRPr="0026548D" w:rsidRDefault="00562B74" w:rsidP="0026548D">
      <w:pPr>
        <w:pStyle w:val="13"/>
        <w:spacing w:before="120" w:after="120" w:line="240" w:lineRule="auto"/>
        <w:rPr>
          <w:sz w:val="20"/>
          <w:szCs w:val="20"/>
        </w:rPr>
      </w:pPr>
      <w:r w:rsidRPr="0026548D">
        <w:rPr>
          <w:b/>
          <w:sz w:val="20"/>
          <w:szCs w:val="20"/>
        </w:rPr>
        <w:t>Issue 1:</w:t>
      </w:r>
      <w:r w:rsidRPr="0026548D">
        <w:rPr>
          <w:sz w:val="20"/>
          <w:szCs w:val="20"/>
        </w:rPr>
        <w:t xml:space="preserve"> Which node (MN or SN) is responsible to </w:t>
      </w:r>
      <w:r w:rsidR="0026548D">
        <w:rPr>
          <w:sz w:val="20"/>
          <w:szCs w:val="20"/>
        </w:rPr>
        <w:t>do final decision for the gap configuration for different gap type</w:t>
      </w:r>
      <w:r w:rsidRPr="0026548D">
        <w:rPr>
          <w:sz w:val="20"/>
          <w:szCs w:val="20"/>
        </w:rPr>
        <w:t>?</w:t>
      </w:r>
    </w:p>
    <w:p w14:paraId="112D5C5E" w14:textId="02B6C967" w:rsidR="0026548D" w:rsidRPr="0026548D" w:rsidRDefault="0026548D" w:rsidP="0026548D">
      <w:pPr>
        <w:pStyle w:val="13"/>
        <w:spacing w:before="120" w:after="120" w:line="240" w:lineRule="auto"/>
        <w:rPr>
          <w:sz w:val="20"/>
          <w:szCs w:val="20"/>
        </w:rPr>
      </w:pPr>
      <w:r w:rsidRPr="0026548D">
        <w:rPr>
          <w:b/>
          <w:sz w:val="20"/>
          <w:szCs w:val="20"/>
        </w:rPr>
        <w:t>Issue 2:</w:t>
      </w:r>
      <w:r w:rsidRPr="0026548D">
        <w:rPr>
          <w:sz w:val="20"/>
          <w:szCs w:val="20"/>
        </w:rPr>
        <w:t xml:space="preserve"> </w:t>
      </w:r>
      <w:r>
        <w:rPr>
          <w:sz w:val="20"/>
          <w:szCs w:val="20"/>
        </w:rPr>
        <w:t xml:space="preserve">whether </w:t>
      </w:r>
      <w:r w:rsidRPr="0097729B">
        <w:rPr>
          <w:sz w:val="20"/>
          <w:szCs w:val="20"/>
        </w:rPr>
        <w:t>MN Informs the gap activation</w:t>
      </w:r>
      <w:r w:rsidRPr="0097729B">
        <w:rPr>
          <w:rFonts w:hint="eastAsia"/>
          <w:sz w:val="20"/>
          <w:szCs w:val="20"/>
        </w:rPr>
        <w:t>/</w:t>
      </w:r>
      <w:r w:rsidRPr="0097729B">
        <w:rPr>
          <w:sz w:val="20"/>
          <w:szCs w:val="20"/>
        </w:rPr>
        <w:t>deactivation to SN</w:t>
      </w:r>
      <w:r>
        <w:rPr>
          <w:sz w:val="20"/>
          <w:szCs w:val="20"/>
        </w:rPr>
        <w:t xml:space="preserve"> if the MN can activate</w:t>
      </w:r>
      <w:r>
        <w:rPr>
          <w:rFonts w:hint="eastAsia"/>
          <w:sz w:val="20"/>
          <w:szCs w:val="20"/>
        </w:rPr>
        <w:t>/</w:t>
      </w:r>
      <w:r>
        <w:rPr>
          <w:sz w:val="20"/>
          <w:szCs w:val="20"/>
        </w:rPr>
        <w:t>deactivate the gap by MAC CE</w:t>
      </w:r>
      <w:r w:rsidRPr="0097729B">
        <w:rPr>
          <w:sz w:val="20"/>
          <w:szCs w:val="20"/>
        </w:rPr>
        <w:t>?</w:t>
      </w:r>
    </w:p>
    <w:p w14:paraId="33D9A34A" w14:textId="26AEB533" w:rsidR="00625E09" w:rsidRDefault="0026548D" w:rsidP="00C45727">
      <w:pPr>
        <w:pStyle w:val="13"/>
        <w:spacing w:before="120" w:after="120" w:line="240" w:lineRule="auto"/>
        <w:rPr>
          <w:sz w:val="20"/>
          <w:szCs w:val="20"/>
        </w:rPr>
      </w:pPr>
      <w:r w:rsidRPr="0026548D">
        <w:rPr>
          <w:b/>
          <w:sz w:val="20"/>
          <w:szCs w:val="20"/>
        </w:rPr>
        <w:t xml:space="preserve">Issue 3: </w:t>
      </w:r>
      <w:r>
        <w:rPr>
          <w:sz w:val="20"/>
          <w:szCs w:val="20"/>
        </w:rPr>
        <w:t>Who will decide this frequency has to be associated to a concurrent gap due to different RRM requirement?</w:t>
      </w:r>
    </w:p>
    <w:p w14:paraId="703AC39D" w14:textId="2AF6F979" w:rsidR="0026548D" w:rsidRDefault="0026548D" w:rsidP="0026548D">
      <w:pPr>
        <w:pStyle w:val="13"/>
        <w:spacing w:before="120" w:after="120" w:line="240" w:lineRule="auto"/>
        <w:rPr>
          <w:sz w:val="20"/>
          <w:szCs w:val="20"/>
        </w:rPr>
      </w:pPr>
      <w:r>
        <w:rPr>
          <w:sz w:val="20"/>
          <w:szCs w:val="20"/>
        </w:rPr>
        <w:t xml:space="preserve">Some issues can be discussed in separate WI, however </w:t>
      </w:r>
      <w:r w:rsidR="00855868">
        <w:rPr>
          <w:sz w:val="20"/>
          <w:szCs w:val="20"/>
        </w:rPr>
        <w:t xml:space="preserve">for issue1 it is general principle, it is better we have general rule for them. For </w:t>
      </w:r>
      <w:r w:rsidR="00855868" w:rsidRPr="0097729B">
        <w:rPr>
          <w:sz w:val="20"/>
          <w:szCs w:val="20"/>
        </w:rPr>
        <w:t>Pre-configured MG patterns</w:t>
      </w:r>
      <w:r w:rsidR="00855868">
        <w:rPr>
          <w:sz w:val="20"/>
          <w:szCs w:val="20"/>
        </w:rPr>
        <w:t>,</w:t>
      </w:r>
      <w:r w:rsidR="00855868" w:rsidRPr="00855868">
        <w:rPr>
          <w:sz w:val="20"/>
          <w:szCs w:val="20"/>
        </w:rPr>
        <w:t xml:space="preserve"> </w:t>
      </w:r>
      <w:r w:rsidR="00855868" w:rsidRPr="0097729B">
        <w:rPr>
          <w:sz w:val="20"/>
          <w:szCs w:val="20"/>
        </w:rPr>
        <w:t>Multiple concurrent and independent MG patterns</w:t>
      </w:r>
      <w:r w:rsidR="00855868">
        <w:rPr>
          <w:sz w:val="20"/>
          <w:szCs w:val="20"/>
        </w:rPr>
        <w:t xml:space="preserve"> and </w:t>
      </w:r>
      <w:r w:rsidR="00855868" w:rsidRPr="0097729B">
        <w:rPr>
          <w:sz w:val="20"/>
          <w:szCs w:val="20"/>
        </w:rPr>
        <w:t>Network Controlled Small Gap</w:t>
      </w:r>
      <w:r w:rsidR="00855868">
        <w:rPr>
          <w:sz w:val="20"/>
          <w:szCs w:val="20"/>
        </w:rPr>
        <w:t xml:space="preserve">, all them are for neighbor cell RRM measurement. It is better to follow R15 principle. For positioning gap, UL gap and MUSIM gap, all them are more UE relevant, so it is better that MN can do final decision for gap configuration. </w:t>
      </w:r>
    </w:p>
    <w:p w14:paraId="3BC8CAB5" w14:textId="77777777" w:rsidR="00227CCD" w:rsidRPr="00B21620" w:rsidRDefault="00227CCD" w:rsidP="00227CCD">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3a</w:t>
      </w:r>
      <w:r w:rsidRPr="00B21620">
        <w:rPr>
          <w:rFonts w:hint="eastAsia"/>
          <w:b/>
          <w:bCs/>
          <w:sz w:val="20"/>
          <w:szCs w:val="20"/>
        </w:rPr>
        <w:t>:</w:t>
      </w:r>
      <w:r w:rsidRPr="00B21620">
        <w:rPr>
          <w:b/>
          <w:bCs/>
          <w:sz w:val="20"/>
          <w:szCs w:val="20"/>
        </w:rPr>
        <w:t xml:space="preserve"> For Pre-configured MG patterns, Multiple concurrent and independent MG patterns and Network Controlled Small Gap, R15 principle is used</w:t>
      </w:r>
      <w:r>
        <w:rPr>
          <w:b/>
          <w:bCs/>
          <w:sz w:val="20"/>
          <w:szCs w:val="20"/>
        </w:rPr>
        <w:t>, i.e., only for EN-DC case, SN can decide FR2 gap configuration, otherwise MN decides the gap configuration</w:t>
      </w:r>
      <w:r w:rsidRPr="00B21620">
        <w:rPr>
          <w:b/>
          <w:bCs/>
          <w:sz w:val="20"/>
          <w:szCs w:val="20"/>
        </w:rPr>
        <w:t xml:space="preserve">. </w:t>
      </w:r>
    </w:p>
    <w:p w14:paraId="798FAF0C" w14:textId="167C3A91" w:rsidR="0026548D" w:rsidRPr="00B21620" w:rsidRDefault="00855868" w:rsidP="0026548D">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3b</w:t>
      </w:r>
      <w:r w:rsidRPr="00B21620">
        <w:rPr>
          <w:rFonts w:hint="eastAsia"/>
          <w:b/>
          <w:bCs/>
          <w:sz w:val="20"/>
          <w:szCs w:val="20"/>
        </w:rPr>
        <w:t>:</w:t>
      </w:r>
      <w:r w:rsidRPr="00B21620">
        <w:rPr>
          <w:b/>
          <w:bCs/>
          <w:sz w:val="20"/>
          <w:szCs w:val="20"/>
        </w:rPr>
        <w:t xml:space="preserve"> For positioning gap, UL gap and MUSIM gap, MN can do final decision for gap configuration.</w:t>
      </w:r>
    </w:p>
    <w:p w14:paraId="18791CC5" w14:textId="4EC9D063" w:rsidR="006D78E4" w:rsidRDefault="006D78E4" w:rsidP="006D78E4">
      <w:pPr>
        <w:pStyle w:val="20"/>
        <w:keepLines/>
        <w:numPr>
          <w:ilvl w:val="1"/>
          <w:numId w:val="18"/>
        </w:numPr>
        <w:tabs>
          <w:tab w:val="left"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 xml:space="preserve">gap collision  </w:t>
      </w:r>
    </w:p>
    <w:p w14:paraId="6BBD9D47" w14:textId="6F299D6D" w:rsidR="00B21620" w:rsidRDefault="00B21620" w:rsidP="006D78E4">
      <w:pPr>
        <w:pStyle w:val="question"/>
        <w:tabs>
          <w:tab w:val="left" w:pos="1304"/>
        </w:tabs>
        <w:ind w:left="0" w:firstLine="0"/>
        <w:jc w:val="both"/>
      </w:pPr>
      <w:r>
        <w:t xml:space="preserve">It is hard to discuss in RAN4 whether all kinds of gap can configure together for the UE, and it is also hard to discuss how to handle the gap collision if different gaps are configured together and there are overlap between them. It is better to discuss this issue in RAN4, so we suggest to send LS to RAN4 to ask the below question. </w:t>
      </w:r>
    </w:p>
    <w:p w14:paraId="7EDA7DF6" w14:textId="77777777" w:rsidR="00227CCD" w:rsidRPr="00B21620" w:rsidRDefault="00227CCD" w:rsidP="00227CCD">
      <w:pPr>
        <w:pStyle w:val="13"/>
        <w:spacing w:before="120" w:after="120" w:line="240" w:lineRule="auto"/>
        <w:rPr>
          <w:b/>
          <w:bCs/>
          <w:sz w:val="20"/>
          <w:szCs w:val="20"/>
        </w:rPr>
      </w:pPr>
      <w:r w:rsidRPr="00B21620">
        <w:rPr>
          <w:b/>
          <w:bCs/>
          <w:sz w:val="20"/>
          <w:szCs w:val="20"/>
        </w:rPr>
        <w:t>Proposal4</w:t>
      </w:r>
      <w:r w:rsidRPr="00B21620">
        <w:rPr>
          <w:rFonts w:hint="eastAsia"/>
          <w:b/>
          <w:bCs/>
          <w:sz w:val="20"/>
          <w:szCs w:val="20"/>
        </w:rPr>
        <w:t>：</w:t>
      </w:r>
      <w:r>
        <w:rPr>
          <w:b/>
          <w:bCs/>
          <w:sz w:val="20"/>
          <w:szCs w:val="20"/>
        </w:rPr>
        <w:t>S</w:t>
      </w:r>
      <w:r w:rsidRPr="00B21620">
        <w:rPr>
          <w:b/>
          <w:bCs/>
          <w:sz w:val="20"/>
          <w:szCs w:val="20"/>
        </w:rPr>
        <w:t xml:space="preserve">end LS to RAN4 to ask whether all kinds of gap can </w:t>
      </w:r>
      <w:r>
        <w:rPr>
          <w:b/>
          <w:bCs/>
          <w:sz w:val="20"/>
          <w:szCs w:val="20"/>
        </w:rPr>
        <w:t xml:space="preserve">be </w:t>
      </w:r>
      <w:r w:rsidRPr="00B21620">
        <w:rPr>
          <w:b/>
          <w:bCs/>
          <w:sz w:val="20"/>
          <w:szCs w:val="20"/>
        </w:rPr>
        <w:t>configure</w:t>
      </w:r>
      <w:r>
        <w:rPr>
          <w:b/>
          <w:bCs/>
          <w:sz w:val="20"/>
          <w:szCs w:val="20"/>
        </w:rPr>
        <w:t>d</w:t>
      </w:r>
      <w:r w:rsidRPr="00B21620">
        <w:rPr>
          <w:b/>
          <w:bCs/>
          <w:sz w:val="20"/>
          <w:szCs w:val="20"/>
        </w:rPr>
        <w:t xml:space="preserve"> together for the UE and how to handle the gap collision if different gaps are configured together and there are overlap between them.</w:t>
      </w:r>
    </w:p>
    <w:p w14:paraId="7065AC6D"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lastRenderedPageBreak/>
        <w:t>Conclusion</w:t>
      </w:r>
    </w:p>
    <w:p w14:paraId="0794D181" w14:textId="2C70CF15" w:rsidR="00C47939" w:rsidRDefault="00B824C9">
      <w:pPr>
        <w:spacing w:beforeLines="50" w:before="163"/>
        <w:rPr>
          <w:bCs/>
          <w:sz w:val="20"/>
          <w:szCs w:val="20"/>
        </w:rPr>
      </w:pPr>
      <w:r>
        <w:rPr>
          <w:bCs/>
          <w:sz w:val="20"/>
          <w:szCs w:val="20"/>
        </w:rPr>
        <w:t>According to the above analysis, we have the following proposal</w:t>
      </w:r>
      <w:r>
        <w:rPr>
          <w:rFonts w:hint="eastAsia"/>
          <w:bCs/>
          <w:sz w:val="20"/>
          <w:szCs w:val="20"/>
        </w:rPr>
        <w:t>:</w:t>
      </w:r>
    </w:p>
    <w:p w14:paraId="6DE8FA5E" w14:textId="161B3AA3" w:rsidR="00B21620" w:rsidRPr="00B21620" w:rsidRDefault="00B21620" w:rsidP="00B21620">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1:</w:t>
      </w:r>
      <w:r w:rsidRPr="00B21620">
        <w:rPr>
          <w:rFonts w:hint="eastAsia"/>
          <w:b/>
          <w:bCs/>
          <w:sz w:val="20"/>
          <w:szCs w:val="20"/>
        </w:rPr>
        <w:t xml:space="preserve"> </w:t>
      </w:r>
      <w:r w:rsidR="005911EC">
        <w:rPr>
          <w:b/>
          <w:bCs/>
          <w:sz w:val="20"/>
          <w:szCs w:val="20"/>
        </w:rPr>
        <w:t>T</w:t>
      </w:r>
      <w:r w:rsidRPr="00B21620">
        <w:rPr>
          <w:b/>
          <w:bCs/>
          <w:sz w:val="20"/>
          <w:szCs w:val="20"/>
        </w:rPr>
        <w:t xml:space="preserve">o discuss whether the </w:t>
      </w:r>
      <w:r w:rsidRPr="00B21620">
        <w:rPr>
          <w:rFonts w:hint="eastAsia"/>
          <w:b/>
          <w:bCs/>
          <w:sz w:val="20"/>
          <w:szCs w:val="20"/>
        </w:rPr>
        <w:t xml:space="preserve">common RRC </w:t>
      </w:r>
      <w:r w:rsidRPr="00B21620">
        <w:rPr>
          <w:b/>
          <w:bCs/>
          <w:sz w:val="20"/>
          <w:szCs w:val="20"/>
        </w:rPr>
        <w:t>gap configuration</w:t>
      </w:r>
      <w:r w:rsidRPr="00B21620">
        <w:rPr>
          <w:rFonts w:hint="eastAsia"/>
          <w:b/>
          <w:bCs/>
          <w:sz w:val="20"/>
          <w:szCs w:val="20"/>
        </w:rPr>
        <w:t xml:space="preserve"> can </w:t>
      </w:r>
      <w:r w:rsidRPr="00B21620">
        <w:rPr>
          <w:b/>
          <w:bCs/>
          <w:sz w:val="20"/>
          <w:szCs w:val="20"/>
        </w:rPr>
        <w:t>include</w:t>
      </w:r>
      <w:r w:rsidRPr="00B21620">
        <w:rPr>
          <w:rFonts w:hint="eastAsia"/>
          <w:b/>
          <w:bCs/>
          <w:sz w:val="20"/>
          <w:szCs w:val="20"/>
        </w:rPr>
        <w:t xml:space="preserve"> the following</w:t>
      </w:r>
      <w:r w:rsidRPr="00B21620">
        <w:rPr>
          <w:b/>
          <w:bCs/>
          <w:sz w:val="20"/>
          <w:szCs w:val="20"/>
        </w:rPr>
        <w:t xml:space="preserve"> IEs </w:t>
      </w:r>
    </w:p>
    <w:p w14:paraId="1DD9D7DE" w14:textId="77777777" w:rsidR="00B21620" w:rsidRPr="00B21620" w:rsidRDefault="00B21620" w:rsidP="00B21620">
      <w:pPr>
        <w:pStyle w:val="af6"/>
        <w:numPr>
          <w:ilvl w:val="0"/>
          <w:numId w:val="14"/>
        </w:numPr>
        <w:spacing w:after="0" w:line="240" w:lineRule="auto"/>
        <w:ind w:left="1697" w:firstLineChars="0"/>
        <w:rPr>
          <w:rFonts w:ascii="Times New Roman" w:hAnsi="Times New Roman"/>
          <w:b/>
          <w:sz w:val="20"/>
          <w:szCs w:val="20"/>
        </w:rPr>
      </w:pPr>
      <w:r w:rsidRPr="00B21620">
        <w:rPr>
          <w:rFonts w:ascii="Times New Roman" w:hAnsi="Times New Roman"/>
          <w:b/>
          <w:sz w:val="20"/>
          <w:szCs w:val="20"/>
        </w:rPr>
        <w:t>Measurement gap ID</w:t>
      </w:r>
    </w:p>
    <w:p w14:paraId="493B32E5" w14:textId="77777777" w:rsidR="00B21620" w:rsidRPr="00B21620" w:rsidRDefault="00B21620" w:rsidP="00B21620">
      <w:pPr>
        <w:pStyle w:val="af6"/>
        <w:numPr>
          <w:ilvl w:val="0"/>
          <w:numId w:val="14"/>
        </w:numPr>
        <w:spacing w:after="0" w:line="240" w:lineRule="auto"/>
        <w:ind w:left="1697" w:firstLineChars="0"/>
        <w:rPr>
          <w:rFonts w:ascii="Times New Roman" w:hAnsi="Times New Roman"/>
          <w:b/>
          <w:sz w:val="20"/>
          <w:szCs w:val="20"/>
        </w:rPr>
      </w:pPr>
      <w:r w:rsidRPr="00B21620">
        <w:rPr>
          <w:rFonts w:ascii="Times New Roman" w:hAnsi="Times New Roman"/>
          <w:b/>
          <w:sz w:val="20"/>
          <w:szCs w:val="20"/>
        </w:rPr>
        <w:t xml:space="preserve">Gap purpose (MUSIM, UL gap) or related RS type or Frequency or BWP/Cell  </w:t>
      </w:r>
    </w:p>
    <w:p w14:paraId="7F1C4D76" w14:textId="37330AD1" w:rsidR="00B21620" w:rsidRPr="00B21620" w:rsidRDefault="00B21620" w:rsidP="00B21620">
      <w:pPr>
        <w:pStyle w:val="af6"/>
        <w:numPr>
          <w:ilvl w:val="0"/>
          <w:numId w:val="14"/>
        </w:numPr>
        <w:spacing w:after="0" w:line="240" w:lineRule="auto"/>
        <w:ind w:left="1697" w:firstLineChars="0"/>
        <w:rPr>
          <w:rFonts w:ascii="Times New Roman" w:hAnsi="Times New Roman"/>
          <w:b/>
          <w:sz w:val="20"/>
          <w:szCs w:val="20"/>
        </w:rPr>
      </w:pPr>
      <w:r w:rsidRPr="00B21620">
        <w:rPr>
          <w:rFonts w:ascii="Times New Roman" w:hAnsi="Times New Roman"/>
          <w:b/>
          <w:sz w:val="20"/>
          <w:szCs w:val="20"/>
        </w:rPr>
        <w:t>Gap parameter</w:t>
      </w:r>
      <w:r w:rsidR="005911EC">
        <w:rPr>
          <w:rFonts w:ascii="Times New Roman" w:hAnsi="Times New Roman"/>
          <w:b/>
          <w:sz w:val="20"/>
          <w:szCs w:val="20"/>
        </w:rPr>
        <w:t>s</w:t>
      </w:r>
      <w:r w:rsidRPr="00B21620">
        <w:rPr>
          <w:rFonts w:ascii="Times New Roman" w:hAnsi="Times New Roman"/>
          <w:b/>
          <w:sz w:val="20"/>
          <w:szCs w:val="20"/>
        </w:rPr>
        <w:t xml:space="preserve"> </w:t>
      </w:r>
    </w:p>
    <w:p w14:paraId="7BD492A3" w14:textId="77777777" w:rsidR="00B21620" w:rsidRPr="00B21620" w:rsidRDefault="00B21620" w:rsidP="00AF549B">
      <w:pPr>
        <w:pStyle w:val="af6"/>
        <w:numPr>
          <w:ilvl w:val="4"/>
          <w:numId w:val="16"/>
        </w:numPr>
        <w:spacing w:after="0" w:line="240" w:lineRule="auto"/>
        <w:ind w:firstLineChars="0"/>
        <w:rPr>
          <w:rFonts w:ascii="Times New Roman" w:hAnsi="Times New Roman"/>
          <w:b/>
          <w:sz w:val="20"/>
          <w:szCs w:val="20"/>
        </w:rPr>
      </w:pPr>
      <w:r w:rsidRPr="00B21620">
        <w:rPr>
          <w:rFonts w:ascii="Times New Roman" w:hAnsi="Times New Roman"/>
          <w:b/>
          <w:sz w:val="20"/>
          <w:szCs w:val="20"/>
        </w:rPr>
        <w:t>[length, period, offset, interruption]</w:t>
      </w:r>
    </w:p>
    <w:p w14:paraId="250A7146" w14:textId="77777777" w:rsidR="00B21620" w:rsidRPr="005911EC" w:rsidRDefault="00B21620" w:rsidP="00AF549B">
      <w:pPr>
        <w:pStyle w:val="af6"/>
        <w:numPr>
          <w:ilvl w:val="0"/>
          <w:numId w:val="14"/>
        </w:numPr>
        <w:spacing w:after="0" w:line="240" w:lineRule="auto"/>
        <w:ind w:left="1697" w:firstLineChars="0"/>
        <w:rPr>
          <w:b/>
          <w:sz w:val="20"/>
          <w:szCs w:val="20"/>
        </w:rPr>
      </w:pPr>
      <w:r w:rsidRPr="005911EC">
        <w:rPr>
          <w:rFonts w:ascii="Times New Roman" w:hAnsi="Times New Roman"/>
          <w:b/>
          <w:sz w:val="20"/>
          <w:szCs w:val="20"/>
        </w:rPr>
        <w:t xml:space="preserve">Timing reference </w:t>
      </w:r>
    </w:p>
    <w:p w14:paraId="028043BA" w14:textId="1E471E82" w:rsidR="00B21620" w:rsidRDefault="00B21620" w:rsidP="00B21620">
      <w:pPr>
        <w:pStyle w:val="13"/>
        <w:spacing w:before="120" w:after="120" w:line="240" w:lineRule="auto"/>
        <w:rPr>
          <w:b/>
          <w:bCs/>
          <w:sz w:val="20"/>
          <w:szCs w:val="20"/>
        </w:rPr>
      </w:pPr>
      <w:r w:rsidRPr="00B21620">
        <w:rPr>
          <w:rFonts w:hint="eastAsia"/>
          <w:b/>
          <w:bCs/>
          <w:sz w:val="20"/>
          <w:szCs w:val="20"/>
        </w:rPr>
        <w:t>Proposal2:</w:t>
      </w:r>
      <w:r w:rsidRPr="00B21620">
        <w:rPr>
          <w:b/>
          <w:bCs/>
          <w:sz w:val="20"/>
          <w:szCs w:val="20"/>
        </w:rPr>
        <w:t xml:space="preserve"> </w:t>
      </w:r>
      <w:r w:rsidRPr="00B21620">
        <w:rPr>
          <w:rFonts w:hint="eastAsia"/>
          <w:b/>
          <w:bCs/>
          <w:sz w:val="20"/>
          <w:szCs w:val="20"/>
        </w:rPr>
        <w:t>Whether MAC CE activation</w:t>
      </w:r>
      <w:r w:rsidRPr="00B21620">
        <w:rPr>
          <w:b/>
          <w:bCs/>
          <w:sz w:val="20"/>
          <w:szCs w:val="20"/>
        </w:rPr>
        <w:t>/deactivation</w:t>
      </w:r>
      <w:r w:rsidRPr="00B21620">
        <w:rPr>
          <w:rFonts w:hint="eastAsia"/>
          <w:b/>
          <w:bCs/>
          <w:sz w:val="20"/>
          <w:szCs w:val="20"/>
        </w:rPr>
        <w:t xml:space="preserve"> is used can be discussed by separated WI</w:t>
      </w:r>
      <w:r w:rsidR="00227CCD">
        <w:rPr>
          <w:b/>
          <w:bCs/>
          <w:sz w:val="20"/>
          <w:szCs w:val="20"/>
        </w:rPr>
        <w:t>.</w:t>
      </w:r>
    </w:p>
    <w:p w14:paraId="25A65714" w14:textId="202617C1" w:rsidR="00B21620" w:rsidRPr="00B21620" w:rsidRDefault="00B21620" w:rsidP="00B21620">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3a</w:t>
      </w:r>
      <w:r w:rsidRPr="00B21620">
        <w:rPr>
          <w:rFonts w:hint="eastAsia"/>
          <w:b/>
          <w:bCs/>
          <w:sz w:val="20"/>
          <w:szCs w:val="20"/>
        </w:rPr>
        <w:t>:</w:t>
      </w:r>
      <w:r w:rsidRPr="00B21620">
        <w:rPr>
          <w:b/>
          <w:bCs/>
          <w:sz w:val="20"/>
          <w:szCs w:val="20"/>
        </w:rPr>
        <w:t xml:space="preserve"> For Pre-configured MG patterns, Multiple concurrent and independent MG patterns and Network Controlled Small Gap, R15 principle is used</w:t>
      </w:r>
      <w:r w:rsidR="00227CCD">
        <w:rPr>
          <w:b/>
          <w:bCs/>
          <w:sz w:val="20"/>
          <w:szCs w:val="20"/>
        </w:rPr>
        <w:t>, i.e., only for EN-DC case, SN can decide FR2 gap configuration, otherwise MN decides the gap configuration</w:t>
      </w:r>
      <w:r w:rsidRPr="00B21620">
        <w:rPr>
          <w:b/>
          <w:bCs/>
          <w:sz w:val="20"/>
          <w:szCs w:val="20"/>
        </w:rPr>
        <w:t xml:space="preserve">. </w:t>
      </w:r>
    </w:p>
    <w:p w14:paraId="7967669D" w14:textId="0ED898C3" w:rsidR="00B21620" w:rsidRDefault="00B21620" w:rsidP="00B21620">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3b</w:t>
      </w:r>
      <w:r w:rsidRPr="00B21620">
        <w:rPr>
          <w:rFonts w:hint="eastAsia"/>
          <w:b/>
          <w:bCs/>
          <w:sz w:val="20"/>
          <w:szCs w:val="20"/>
        </w:rPr>
        <w:t>:</w:t>
      </w:r>
      <w:r w:rsidRPr="00B21620">
        <w:rPr>
          <w:b/>
          <w:bCs/>
          <w:sz w:val="20"/>
          <w:szCs w:val="20"/>
        </w:rPr>
        <w:t xml:space="preserve"> For positioning gap, UL gap and MUSIM gap, MN can do final decision for gap configuration.</w:t>
      </w:r>
    </w:p>
    <w:p w14:paraId="29D65B1B" w14:textId="2DA54D84" w:rsidR="00B21620" w:rsidRPr="00B21620" w:rsidRDefault="00B21620" w:rsidP="00B21620">
      <w:pPr>
        <w:pStyle w:val="13"/>
        <w:spacing w:before="120" w:after="120" w:line="240" w:lineRule="auto"/>
        <w:rPr>
          <w:b/>
          <w:bCs/>
          <w:sz w:val="20"/>
          <w:szCs w:val="20"/>
        </w:rPr>
      </w:pPr>
      <w:r w:rsidRPr="00B21620">
        <w:rPr>
          <w:b/>
          <w:bCs/>
          <w:sz w:val="20"/>
          <w:szCs w:val="20"/>
        </w:rPr>
        <w:t>Proposal4</w:t>
      </w:r>
      <w:r w:rsidRPr="00B21620">
        <w:rPr>
          <w:rFonts w:hint="eastAsia"/>
          <w:b/>
          <w:bCs/>
          <w:sz w:val="20"/>
          <w:szCs w:val="20"/>
        </w:rPr>
        <w:t>：</w:t>
      </w:r>
      <w:r w:rsidR="00227CCD">
        <w:rPr>
          <w:b/>
          <w:bCs/>
          <w:sz w:val="20"/>
          <w:szCs w:val="20"/>
        </w:rPr>
        <w:t>S</w:t>
      </w:r>
      <w:r w:rsidRPr="00B21620">
        <w:rPr>
          <w:b/>
          <w:bCs/>
          <w:sz w:val="20"/>
          <w:szCs w:val="20"/>
        </w:rPr>
        <w:t xml:space="preserve">end LS to RAN4 to ask whether all kinds of gap can </w:t>
      </w:r>
      <w:r w:rsidR="00227CCD">
        <w:rPr>
          <w:b/>
          <w:bCs/>
          <w:sz w:val="20"/>
          <w:szCs w:val="20"/>
        </w:rPr>
        <w:t xml:space="preserve">be </w:t>
      </w:r>
      <w:r w:rsidRPr="00B21620">
        <w:rPr>
          <w:b/>
          <w:bCs/>
          <w:sz w:val="20"/>
          <w:szCs w:val="20"/>
        </w:rPr>
        <w:t>configure</w:t>
      </w:r>
      <w:r w:rsidR="00227CCD">
        <w:rPr>
          <w:b/>
          <w:bCs/>
          <w:sz w:val="20"/>
          <w:szCs w:val="20"/>
        </w:rPr>
        <w:t>d</w:t>
      </w:r>
      <w:r w:rsidRPr="00B21620">
        <w:rPr>
          <w:b/>
          <w:bCs/>
          <w:sz w:val="20"/>
          <w:szCs w:val="20"/>
        </w:rPr>
        <w:t xml:space="preserve"> together for the UE and how to handle the gap collision if different gaps are configured together and there are overlap between them.</w:t>
      </w:r>
    </w:p>
    <w:p w14:paraId="722BC49A"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bookmarkEnd w:id="5"/>
    <w:bookmarkEnd w:id="6"/>
    <w:p w14:paraId="14223B30" w14:textId="68676A6A" w:rsidR="00C47939" w:rsidRDefault="00B21620">
      <w:pPr>
        <w:pStyle w:val="a8"/>
        <w:numPr>
          <w:ilvl w:val="0"/>
          <w:numId w:val="9"/>
        </w:numPr>
      </w:pPr>
      <w:r>
        <w:t>RAN2 #116 minutes</w:t>
      </w:r>
    </w:p>
    <w:sectPr w:rsidR="00C47939" w:rsidSect="00625E09">
      <w:pgSz w:w="11906" w:h="16838"/>
      <w:pgMar w:top="284" w:right="1418" w:bottom="1418" w:left="1418" w:header="709" w:footer="709" w:gutter="0"/>
      <w:cols w:space="708"/>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9C2FF" w14:textId="77777777" w:rsidR="0049276C" w:rsidRDefault="0049276C">
      <w:pPr>
        <w:spacing w:line="240" w:lineRule="auto"/>
      </w:pPr>
      <w:r>
        <w:separator/>
      </w:r>
    </w:p>
  </w:endnote>
  <w:endnote w:type="continuationSeparator" w:id="0">
    <w:p w14:paraId="14843D38" w14:textId="77777777" w:rsidR="0049276C" w:rsidRDefault="00492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1A9B1" w14:textId="77777777" w:rsidR="0049276C" w:rsidRDefault="0049276C">
      <w:pPr>
        <w:spacing w:before="0" w:after="0" w:line="240" w:lineRule="auto"/>
      </w:pPr>
      <w:r>
        <w:separator/>
      </w:r>
    </w:p>
  </w:footnote>
  <w:footnote w:type="continuationSeparator" w:id="0">
    <w:p w14:paraId="0116D20B" w14:textId="77777777" w:rsidR="0049276C" w:rsidRDefault="0049276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5D450D6"/>
    <w:multiLevelType w:val="multilevel"/>
    <w:tmpl w:val="05D450D6"/>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061C68"/>
    <w:multiLevelType w:val="multilevel"/>
    <w:tmpl w:val="10C24502"/>
    <w:lvl w:ilvl="0">
      <w:start w:val="1"/>
      <w:numFmt w:val="decimal"/>
      <w:suff w:val="space"/>
      <w:lvlText w:val="%1．"/>
      <w:lvlJc w:val="left"/>
      <w:pPr>
        <w:ind w:left="0" w:firstLine="0"/>
      </w:pPr>
      <w:rPr>
        <w:rFonts w:ascii="等线" w:eastAsia="等线" w:hAnsi="等线" w:cs="Calibri"/>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4" w15:restartNumberingAfterBreak="0">
    <w:nsid w:val="22AF4BC4"/>
    <w:multiLevelType w:val="hybridMultilevel"/>
    <w:tmpl w:val="CE260AB8"/>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E1AE9"/>
    <w:multiLevelType w:val="multilevel"/>
    <w:tmpl w:val="38186350"/>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F3C4574"/>
    <w:multiLevelType w:val="hybridMultilevel"/>
    <w:tmpl w:val="91225D42"/>
    <w:lvl w:ilvl="0" w:tplc="1A267390">
      <w:start w:val="2"/>
      <w:numFmt w:val="bullet"/>
      <w:lvlText w:val="-"/>
      <w:lvlJc w:val="left"/>
      <w:pPr>
        <w:ind w:left="360" w:hanging="360"/>
      </w:pPr>
      <w:rPr>
        <w:rFonts w:ascii="等线" w:eastAsia="等线" w:hAnsi="等线" w:cstheme="minorBidi" w:hint="eastAsia"/>
      </w:rPr>
    </w:lvl>
    <w:lvl w:ilvl="1" w:tplc="4DAE7036">
      <w:start w:val="2"/>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8E608616">
      <w:start w:val="5"/>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B1C07"/>
    <w:multiLevelType w:val="multilevel"/>
    <w:tmpl w:val="D0980186"/>
    <w:lvl w:ilvl="0">
      <w:start w:val="2"/>
      <w:numFmt w:val="decimal"/>
      <w:lvlText w:val="%1."/>
      <w:lvlJc w:val="left"/>
      <w:pPr>
        <w:ind w:left="504" w:hanging="50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754530"/>
    <w:multiLevelType w:val="hybridMultilevel"/>
    <w:tmpl w:val="F5C40486"/>
    <w:lvl w:ilvl="0" w:tplc="1A267390">
      <w:start w:val="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4A1FA6"/>
    <w:multiLevelType w:val="hybridMultilevel"/>
    <w:tmpl w:val="60B44302"/>
    <w:lvl w:ilvl="0" w:tplc="8E60861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lvlText w:val=""/>
      <w:lvlJc w:val="left"/>
      <w:pPr>
        <w:tabs>
          <w:tab w:val="left" w:pos="-7552"/>
        </w:tabs>
        <w:ind w:left="-7552" w:hanging="360"/>
      </w:pPr>
      <w:rPr>
        <w:rFonts w:ascii="Symbol" w:hAnsi="Symbol" w:hint="default"/>
        <w:b/>
        <w:i w:val="0"/>
        <w:color w:val="auto"/>
        <w:sz w:val="22"/>
      </w:rPr>
    </w:lvl>
    <w:lvl w:ilvl="1">
      <w:start w:val="1"/>
      <w:numFmt w:val="bullet"/>
      <w:lvlText w:val="o"/>
      <w:lvlJc w:val="left"/>
      <w:pPr>
        <w:tabs>
          <w:tab w:val="left" w:pos="-7731"/>
        </w:tabs>
        <w:ind w:left="-7731" w:hanging="360"/>
      </w:pPr>
      <w:rPr>
        <w:rFonts w:ascii="Courier New" w:hAnsi="Courier New" w:cs="Courier New" w:hint="default"/>
      </w:rPr>
    </w:lvl>
    <w:lvl w:ilvl="2">
      <w:start w:val="1"/>
      <w:numFmt w:val="bullet"/>
      <w:lvlText w:val=""/>
      <w:lvlJc w:val="left"/>
      <w:pPr>
        <w:tabs>
          <w:tab w:val="left" w:pos="-7011"/>
        </w:tabs>
        <w:ind w:left="-7011" w:hanging="360"/>
      </w:pPr>
      <w:rPr>
        <w:rFonts w:ascii="Wingdings" w:hAnsi="Wingdings" w:hint="default"/>
      </w:rPr>
    </w:lvl>
    <w:lvl w:ilvl="3">
      <w:start w:val="1"/>
      <w:numFmt w:val="bullet"/>
      <w:lvlText w:val=""/>
      <w:lvlJc w:val="left"/>
      <w:pPr>
        <w:tabs>
          <w:tab w:val="left" w:pos="-6291"/>
        </w:tabs>
        <w:ind w:left="-6291" w:hanging="360"/>
      </w:pPr>
      <w:rPr>
        <w:rFonts w:ascii="Symbol" w:hAnsi="Symbol" w:hint="default"/>
      </w:rPr>
    </w:lvl>
    <w:lvl w:ilvl="4">
      <w:start w:val="1"/>
      <w:numFmt w:val="bullet"/>
      <w:lvlText w:val="o"/>
      <w:lvlJc w:val="left"/>
      <w:pPr>
        <w:tabs>
          <w:tab w:val="left" w:pos="-5571"/>
        </w:tabs>
        <w:ind w:left="-5571" w:hanging="360"/>
      </w:pPr>
      <w:rPr>
        <w:rFonts w:ascii="Courier New" w:hAnsi="Courier New" w:cs="Courier New" w:hint="default"/>
      </w:rPr>
    </w:lvl>
    <w:lvl w:ilvl="5">
      <w:start w:val="1"/>
      <w:numFmt w:val="bullet"/>
      <w:lvlText w:val=""/>
      <w:lvlJc w:val="left"/>
      <w:pPr>
        <w:tabs>
          <w:tab w:val="left" w:pos="-4851"/>
        </w:tabs>
        <w:ind w:left="-4851" w:hanging="360"/>
      </w:pPr>
      <w:rPr>
        <w:rFonts w:ascii="Wingdings" w:hAnsi="Wingdings" w:hint="default"/>
      </w:rPr>
    </w:lvl>
    <w:lvl w:ilvl="6">
      <w:start w:val="1"/>
      <w:numFmt w:val="bullet"/>
      <w:lvlText w:val=""/>
      <w:lvlJc w:val="left"/>
      <w:pPr>
        <w:tabs>
          <w:tab w:val="left" w:pos="-4131"/>
        </w:tabs>
        <w:ind w:left="-4131" w:hanging="360"/>
      </w:pPr>
      <w:rPr>
        <w:rFonts w:ascii="Symbol" w:hAnsi="Symbol" w:hint="default"/>
      </w:rPr>
    </w:lvl>
    <w:lvl w:ilvl="7">
      <w:start w:val="1"/>
      <w:numFmt w:val="bullet"/>
      <w:lvlText w:val="o"/>
      <w:lvlJc w:val="left"/>
      <w:pPr>
        <w:tabs>
          <w:tab w:val="left" w:pos="-3411"/>
        </w:tabs>
        <w:ind w:left="-3411" w:hanging="360"/>
      </w:pPr>
      <w:rPr>
        <w:rFonts w:ascii="Courier New" w:hAnsi="Courier New" w:cs="Courier New" w:hint="default"/>
      </w:rPr>
    </w:lvl>
    <w:lvl w:ilvl="8">
      <w:start w:val="1"/>
      <w:numFmt w:val="bullet"/>
      <w:lvlText w:val=""/>
      <w:lvlJc w:val="left"/>
      <w:pPr>
        <w:tabs>
          <w:tab w:val="left" w:pos="-2691"/>
        </w:tabs>
        <w:ind w:left="-269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EA70DEA"/>
    <w:multiLevelType w:val="multilevel"/>
    <w:tmpl w:val="00C07000"/>
    <w:lvl w:ilvl="0">
      <w:start w:val="1"/>
      <w:numFmt w:val="decimal"/>
      <w:lvlText w:val="Proposal %1:"/>
      <w:lvlJc w:val="left"/>
      <w:pPr>
        <w:tabs>
          <w:tab w:val="left" w:pos="2296"/>
        </w:tabs>
        <w:ind w:left="2296" w:hanging="1304"/>
      </w:pPr>
      <w:rPr>
        <w:rFonts w:hint="eastAsia"/>
        <w:b/>
        <w:i w:val="0"/>
      </w:rPr>
    </w:lvl>
    <w:lvl w:ilvl="1">
      <w:start w:val="1"/>
      <w:numFmt w:val="lowerLetter"/>
      <w:lvlText w:val="%2."/>
      <w:lvlJc w:val="left"/>
      <w:pPr>
        <w:tabs>
          <w:tab w:val="left" w:pos="2432"/>
        </w:tabs>
        <w:ind w:left="2432" w:hanging="360"/>
      </w:pPr>
    </w:lvl>
    <w:lvl w:ilvl="2">
      <w:start w:val="1"/>
      <w:numFmt w:val="lowerRoman"/>
      <w:lvlText w:val="%3."/>
      <w:lvlJc w:val="right"/>
      <w:pPr>
        <w:tabs>
          <w:tab w:val="left" w:pos="3152"/>
        </w:tabs>
        <w:ind w:left="3152" w:hanging="180"/>
      </w:pPr>
    </w:lvl>
    <w:lvl w:ilvl="3">
      <w:start w:val="1"/>
      <w:numFmt w:val="decimal"/>
      <w:lvlText w:val="%4."/>
      <w:lvlJc w:val="left"/>
      <w:pPr>
        <w:tabs>
          <w:tab w:val="left" w:pos="3872"/>
        </w:tabs>
        <w:ind w:left="3872" w:hanging="360"/>
      </w:pPr>
    </w:lvl>
    <w:lvl w:ilvl="4">
      <w:start w:val="1"/>
      <w:numFmt w:val="lowerLetter"/>
      <w:lvlText w:val="%5."/>
      <w:lvlJc w:val="left"/>
      <w:pPr>
        <w:tabs>
          <w:tab w:val="left" w:pos="4592"/>
        </w:tabs>
        <w:ind w:left="4592" w:hanging="360"/>
      </w:pPr>
    </w:lvl>
    <w:lvl w:ilvl="5">
      <w:start w:val="1"/>
      <w:numFmt w:val="lowerRoman"/>
      <w:lvlText w:val="%6."/>
      <w:lvlJc w:val="right"/>
      <w:pPr>
        <w:tabs>
          <w:tab w:val="left" w:pos="5312"/>
        </w:tabs>
        <w:ind w:left="5312" w:hanging="180"/>
      </w:pPr>
    </w:lvl>
    <w:lvl w:ilvl="6">
      <w:start w:val="1"/>
      <w:numFmt w:val="decimal"/>
      <w:lvlText w:val="%7."/>
      <w:lvlJc w:val="left"/>
      <w:pPr>
        <w:tabs>
          <w:tab w:val="left" w:pos="6032"/>
        </w:tabs>
        <w:ind w:left="6032" w:hanging="360"/>
      </w:pPr>
    </w:lvl>
    <w:lvl w:ilvl="7">
      <w:start w:val="1"/>
      <w:numFmt w:val="lowerLetter"/>
      <w:lvlText w:val="%8."/>
      <w:lvlJc w:val="left"/>
      <w:pPr>
        <w:tabs>
          <w:tab w:val="left" w:pos="6752"/>
        </w:tabs>
        <w:ind w:left="6752" w:hanging="360"/>
      </w:pPr>
    </w:lvl>
    <w:lvl w:ilvl="8">
      <w:start w:val="1"/>
      <w:numFmt w:val="lowerRoman"/>
      <w:lvlText w:val="%9."/>
      <w:lvlJc w:val="right"/>
      <w:pPr>
        <w:tabs>
          <w:tab w:val="left" w:pos="7472"/>
        </w:tabs>
        <w:ind w:left="7472" w:hanging="180"/>
      </w:pPr>
    </w:lvl>
  </w:abstractNum>
  <w:num w:numId="1">
    <w:abstractNumId w:val="16"/>
  </w:num>
  <w:num w:numId="2">
    <w:abstractNumId w:val="10"/>
  </w:num>
  <w:num w:numId="3">
    <w:abstractNumId w:val="15"/>
  </w:num>
  <w:num w:numId="4">
    <w:abstractNumId w:val="11"/>
  </w:num>
  <w:num w:numId="5">
    <w:abstractNumId w:val="14"/>
  </w:num>
  <w:num w:numId="6">
    <w:abstractNumId w:val="8"/>
  </w:num>
  <w:num w:numId="7">
    <w:abstractNumId w:val="1"/>
  </w:num>
  <w:num w:numId="8">
    <w:abstractNumId w:val="2"/>
  </w:num>
  <w:num w:numId="9">
    <w:abstractNumId w:val="0"/>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9"/>
  </w:num>
  <w:num w:numId="15">
    <w:abstractNumId w:val="9"/>
  </w:num>
  <w:num w:numId="16">
    <w:abstractNumId w:val="6"/>
  </w:num>
  <w:num w:numId="17">
    <w:abstractNumId w:val="5"/>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11D"/>
    <w:rsid w:val="000073B8"/>
    <w:rsid w:val="00007536"/>
    <w:rsid w:val="000079A6"/>
    <w:rsid w:val="000079B0"/>
    <w:rsid w:val="00007DEE"/>
    <w:rsid w:val="00007DFA"/>
    <w:rsid w:val="00007F56"/>
    <w:rsid w:val="0001068D"/>
    <w:rsid w:val="00010791"/>
    <w:rsid w:val="00010E8B"/>
    <w:rsid w:val="00010FCD"/>
    <w:rsid w:val="000110D3"/>
    <w:rsid w:val="000110E4"/>
    <w:rsid w:val="00011110"/>
    <w:rsid w:val="000111AF"/>
    <w:rsid w:val="0001157C"/>
    <w:rsid w:val="000116A5"/>
    <w:rsid w:val="00011701"/>
    <w:rsid w:val="00011865"/>
    <w:rsid w:val="00011C25"/>
    <w:rsid w:val="00011C8C"/>
    <w:rsid w:val="00011D27"/>
    <w:rsid w:val="00011F30"/>
    <w:rsid w:val="00011FFB"/>
    <w:rsid w:val="00012414"/>
    <w:rsid w:val="000124C4"/>
    <w:rsid w:val="0001255F"/>
    <w:rsid w:val="0001261F"/>
    <w:rsid w:val="000126F3"/>
    <w:rsid w:val="000128D0"/>
    <w:rsid w:val="000128EF"/>
    <w:rsid w:val="00012927"/>
    <w:rsid w:val="000129C1"/>
    <w:rsid w:val="00012AD0"/>
    <w:rsid w:val="00012BF7"/>
    <w:rsid w:val="00012CFE"/>
    <w:rsid w:val="00012F15"/>
    <w:rsid w:val="00012FDE"/>
    <w:rsid w:val="000133A1"/>
    <w:rsid w:val="00013465"/>
    <w:rsid w:val="000135C9"/>
    <w:rsid w:val="00013766"/>
    <w:rsid w:val="000137AA"/>
    <w:rsid w:val="000139AD"/>
    <w:rsid w:val="00013BFE"/>
    <w:rsid w:val="00013C52"/>
    <w:rsid w:val="00013E9A"/>
    <w:rsid w:val="00013FA5"/>
    <w:rsid w:val="00014496"/>
    <w:rsid w:val="00014662"/>
    <w:rsid w:val="00014924"/>
    <w:rsid w:val="00014D04"/>
    <w:rsid w:val="00014F8D"/>
    <w:rsid w:val="00015024"/>
    <w:rsid w:val="00015445"/>
    <w:rsid w:val="000156B6"/>
    <w:rsid w:val="000157B2"/>
    <w:rsid w:val="00015852"/>
    <w:rsid w:val="000159BC"/>
    <w:rsid w:val="000159ED"/>
    <w:rsid w:val="00015A28"/>
    <w:rsid w:val="00015A87"/>
    <w:rsid w:val="00015BB4"/>
    <w:rsid w:val="00015F02"/>
    <w:rsid w:val="00016430"/>
    <w:rsid w:val="00016520"/>
    <w:rsid w:val="00016636"/>
    <w:rsid w:val="000168B8"/>
    <w:rsid w:val="000169EB"/>
    <w:rsid w:val="00016AC6"/>
    <w:rsid w:val="00016CE7"/>
    <w:rsid w:val="0001744A"/>
    <w:rsid w:val="000174AD"/>
    <w:rsid w:val="00017540"/>
    <w:rsid w:val="0001769A"/>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1"/>
    <w:rsid w:val="00021C03"/>
    <w:rsid w:val="00021E55"/>
    <w:rsid w:val="0002253A"/>
    <w:rsid w:val="000228C0"/>
    <w:rsid w:val="000229EC"/>
    <w:rsid w:val="00022A7D"/>
    <w:rsid w:val="00022D9E"/>
    <w:rsid w:val="00022DB6"/>
    <w:rsid w:val="00023140"/>
    <w:rsid w:val="00023254"/>
    <w:rsid w:val="00023356"/>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60C1"/>
    <w:rsid w:val="00026725"/>
    <w:rsid w:val="00026748"/>
    <w:rsid w:val="00026AFB"/>
    <w:rsid w:val="00026B1D"/>
    <w:rsid w:val="000271DC"/>
    <w:rsid w:val="0002727F"/>
    <w:rsid w:val="000274AF"/>
    <w:rsid w:val="0002754F"/>
    <w:rsid w:val="00027756"/>
    <w:rsid w:val="00027CFE"/>
    <w:rsid w:val="00027DEC"/>
    <w:rsid w:val="00027E99"/>
    <w:rsid w:val="0003021D"/>
    <w:rsid w:val="00030677"/>
    <w:rsid w:val="00030815"/>
    <w:rsid w:val="000309EA"/>
    <w:rsid w:val="00030BD6"/>
    <w:rsid w:val="00030DFC"/>
    <w:rsid w:val="00030FAD"/>
    <w:rsid w:val="00031099"/>
    <w:rsid w:val="00031216"/>
    <w:rsid w:val="000312F8"/>
    <w:rsid w:val="000313C8"/>
    <w:rsid w:val="000317D7"/>
    <w:rsid w:val="000319B2"/>
    <w:rsid w:val="00031A5E"/>
    <w:rsid w:val="00031EA9"/>
    <w:rsid w:val="00032453"/>
    <w:rsid w:val="000325F7"/>
    <w:rsid w:val="00032805"/>
    <w:rsid w:val="0003284A"/>
    <w:rsid w:val="000328F9"/>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78D"/>
    <w:rsid w:val="0004081C"/>
    <w:rsid w:val="00040B42"/>
    <w:rsid w:val="00040F91"/>
    <w:rsid w:val="0004116E"/>
    <w:rsid w:val="000412E1"/>
    <w:rsid w:val="00041332"/>
    <w:rsid w:val="000413CC"/>
    <w:rsid w:val="000415C0"/>
    <w:rsid w:val="000415F3"/>
    <w:rsid w:val="00041E1E"/>
    <w:rsid w:val="00041E6C"/>
    <w:rsid w:val="0004201E"/>
    <w:rsid w:val="00042059"/>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489"/>
    <w:rsid w:val="00044535"/>
    <w:rsid w:val="00044623"/>
    <w:rsid w:val="00044AE8"/>
    <w:rsid w:val="00044CD3"/>
    <w:rsid w:val="00045071"/>
    <w:rsid w:val="000450FC"/>
    <w:rsid w:val="00045305"/>
    <w:rsid w:val="000455F5"/>
    <w:rsid w:val="000456AE"/>
    <w:rsid w:val="000458FF"/>
    <w:rsid w:val="00045967"/>
    <w:rsid w:val="00045C7A"/>
    <w:rsid w:val="0004663D"/>
    <w:rsid w:val="00046A48"/>
    <w:rsid w:val="00046BF7"/>
    <w:rsid w:val="00046F4A"/>
    <w:rsid w:val="00047398"/>
    <w:rsid w:val="00047423"/>
    <w:rsid w:val="00047856"/>
    <w:rsid w:val="00047871"/>
    <w:rsid w:val="000478DC"/>
    <w:rsid w:val="00047953"/>
    <w:rsid w:val="00047B18"/>
    <w:rsid w:val="00047C5C"/>
    <w:rsid w:val="00047D75"/>
    <w:rsid w:val="00047EDC"/>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B2B"/>
    <w:rsid w:val="00051C37"/>
    <w:rsid w:val="00051D40"/>
    <w:rsid w:val="00051E30"/>
    <w:rsid w:val="00051E9D"/>
    <w:rsid w:val="0005208A"/>
    <w:rsid w:val="000520AC"/>
    <w:rsid w:val="000520C7"/>
    <w:rsid w:val="0005214F"/>
    <w:rsid w:val="000523D3"/>
    <w:rsid w:val="00052470"/>
    <w:rsid w:val="000525F0"/>
    <w:rsid w:val="00052966"/>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375"/>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30B"/>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462"/>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45F"/>
    <w:rsid w:val="00071650"/>
    <w:rsid w:val="00071707"/>
    <w:rsid w:val="0007171E"/>
    <w:rsid w:val="00071A17"/>
    <w:rsid w:val="00071CCF"/>
    <w:rsid w:val="00071D60"/>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9EF"/>
    <w:rsid w:val="00074C13"/>
    <w:rsid w:val="00074E57"/>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6F13"/>
    <w:rsid w:val="0007725E"/>
    <w:rsid w:val="000773AE"/>
    <w:rsid w:val="000776DE"/>
    <w:rsid w:val="00077878"/>
    <w:rsid w:val="00077A52"/>
    <w:rsid w:val="00077BAD"/>
    <w:rsid w:val="00077C0A"/>
    <w:rsid w:val="00077C76"/>
    <w:rsid w:val="00077DB2"/>
    <w:rsid w:val="00077DCE"/>
    <w:rsid w:val="00077E75"/>
    <w:rsid w:val="000800AA"/>
    <w:rsid w:val="000801AB"/>
    <w:rsid w:val="00080468"/>
    <w:rsid w:val="000804E1"/>
    <w:rsid w:val="00080992"/>
    <w:rsid w:val="00080AF9"/>
    <w:rsid w:val="00080DC9"/>
    <w:rsid w:val="00080DE6"/>
    <w:rsid w:val="000810A7"/>
    <w:rsid w:val="000810B8"/>
    <w:rsid w:val="00081472"/>
    <w:rsid w:val="000814FC"/>
    <w:rsid w:val="000816D8"/>
    <w:rsid w:val="00081789"/>
    <w:rsid w:val="000817D8"/>
    <w:rsid w:val="00081D7E"/>
    <w:rsid w:val="0008210E"/>
    <w:rsid w:val="000821D2"/>
    <w:rsid w:val="000821F1"/>
    <w:rsid w:val="00082312"/>
    <w:rsid w:val="00082333"/>
    <w:rsid w:val="00082927"/>
    <w:rsid w:val="00082A0D"/>
    <w:rsid w:val="00082AB1"/>
    <w:rsid w:val="00082ACE"/>
    <w:rsid w:val="00082DA5"/>
    <w:rsid w:val="00082F24"/>
    <w:rsid w:val="0008308B"/>
    <w:rsid w:val="0008319F"/>
    <w:rsid w:val="000831D2"/>
    <w:rsid w:val="000832EB"/>
    <w:rsid w:val="000833A2"/>
    <w:rsid w:val="000835E6"/>
    <w:rsid w:val="000838E0"/>
    <w:rsid w:val="000839A5"/>
    <w:rsid w:val="000839A8"/>
    <w:rsid w:val="00083A48"/>
    <w:rsid w:val="00083BC2"/>
    <w:rsid w:val="00083C3C"/>
    <w:rsid w:val="0008403E"/>
    <w:rsid w:val="00084132"/>
    <w:rsid w:val="000841C4"/>
    <w:rsid w:val="000843C3"/>
    <w:rsid w:val="0008455E"/>
    <w:rsid w:val="000846AF"/>
    <w:rsid w:val="00084988"/>
    <w:rsid w:val="000849B8"/>
    <w:rsid w:val="000849C5"/>
    <w:rsid w:val="00084B68"/>
    <w:rsid w:val="00084DB8"/>
    <w:rsid w:val="00084F40"/>
    <w:rsid w:val="00084F45"/>
    <w:rsid w:val="00084FDF"/>
    <w:rsid w:val="00085011"/>
    <w:rsid w:val="0008534B"/>
    <w:rsid w:val="00085374"/>
    <w:rsid w:val="00085970"/>
    <w:rsid w:val="00085A44"/>
    <w:rsid w:val="00085C04"/>
    <w:rsid w:val="00085D0E"/>
    <w:rsid w:val="00085DA4"/>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A80"/>
    <w:rsid w:val="00092C21"/>
    <w:rsid w:val="00092FD8"/>
    <w:rsid w:val="0009312D"/>
    <w:rsid w:val="000931F0"/>
    <w:rsid w:val="00093228"/>
    <w:rsid w:val="0009327A"/>
    <w:rsid w:val="00093374"/>
    <w:rsid w:val="0009352B"/>
    <w:rsid w:val="0009357E"/>
    <w:rsid w:val="000935BB"/>
    <w:rsid w:val="000937C1"/>
    <w:rsid w:val="0009393C"/>
    <w:rsid w:val="00093DFF"/>
    <w:rsid w:val="00093EB0"/>
    <w:rsid w:val="0009414D"/>
    <w:rsid w:val="0009436F"/>
    <w:rsid w:val="000944F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188"/>
    <w:rsid w:val="00096476"/>
    <w:rsid w:val="00096648"/>
    <w:rsid w:val="00096806"/>
    <w:rsid w:val="00096A4B"/>
    <w:rsid w:val="00096C12"/>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1207"/>
    <w:rsid w:val="000A12A2"/>
    <w:rsid w:val="000A17CF"/>
    <w:rsid w:val="000A1A4E"/>
    <w:rsid w:val="000A1B92"/>
    <w:rsid w:val="000A1BC9"/>
    <w:rsid w:val="000A1C60"/>
    <w:rsid w:val="000A1EEE"/>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C21"/>
    <w:rsid w:val="000A4D08"/>
    <w:rsid w:val="000A4D48"/>
    <w:rsid w:val="000A4F0B"/>
    <w:rsid w:val="000A5353"/>
    <w:rsid w:val="000A535E"/>
    <w:rsid w:val="000A5380"/>
    <w:rsid w:val="000A53D8"/>
    <w:rsid w:val="000A5499"/>
    <w:rsid w:val="000A5784"/>
    <w:rsid w:val="000A584B"/>
    <w:rsid w:val="000A586C"/>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5FE"/>
    <w:rsid w:val="000B0969"/>
    <w:rsid w:val="000B0A84"/>
    <w:rsid w:val="000B0D41"/>
    <w:rsid w:val="000B0FAD"/>
    <w:rsid w:val="000B1196"/>
    <w:rsid w:val="000B1315"/>
    <w:rsid w:val="000B15AB"/>
    <w:rsid w:val="000B15C1"/>
    <w:rsid w:val="000B1724"/>
    <w:rsid w:val="000B175F"/>
    <w:rsid w:val="000B17B6"/>
    <w:rsid w:val="000B17FB"/>
    <w:rsid w:val="000B183B"/>
    <w:rsid w:val="000B1A16"/>
    <w:rsid w:val="000B1C1F"/>
    <w:rsid w:val="000B1C22"/>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13"/>
    <w:rsid w:val="000B45E3"/>
    <w:rsid w:val="000B5148"/>
    <w:rsid w:val="000B555C"/>
    <w:rsid w:val="000B5731"/>
    <w:rsid w:val="000B5AC3"/>
    <w:rsid w:val="000B5DA7"/>
    <w:rsid w:val="000B5DF0"/>
    <w:rsid w:val="000B5F99"/>
    <w:rsid w:val="000B60FB"/>
    <w:rsid w:val="000B6158"/>
    <w:rsid w:val="000B6487"/>
    <w:rsid w:val="000B663E"/>
    <w:rsid w:val="000B671D"/>
    <w:rsid w:val="000B67A7"/>
    <w:rsid w:val="000B6824"/>
    <w:rsid w:val="000B6BBD"/>
    <w:rsid w:val="000B6DEC"/>
    <w:rsid w:val="000B6E8B"/>
    <w:rsid w:val="000B731A"/>
    <w:rsid w:val="000B7622"/>
    <w:rsid w:val="000B7687"/>
    <w:rsid w:val="000B7918"/>
    <w:rsid w:val="000B7A96"/>
    <w:rsid w:val="000B7B17"/>
    <w:rsid w:val="000B7C71"/>
    <w:rsid w:val="000B7D93"/>
    <w:rsid w:val="000B7E61"/>
    <w:rsid w:val="000B7ED1"/>
    <w:rsid w:val="000B7F6D"/>
    <w:rsid w:val="000C0172"/>
    <w:rsid w:val="000C06A6"/>
    <w:rsid w:val="000C0B3C"/>
    <w:rsid w:val="000C0BDE"/>
    <w:rsid w:val="000C0C6C"/>
    <w:rsid w:val="000C0DE3"/>
    <w:rsid w:val="000C1001"/>
    <w:rsid w:val="000C121E"/>
    <w:rsid w:val="000C1237"/>
    <w:rsid w:val="000C13B1"/>
    <w:rsid w:val="000C15E5"/>
    <w:rsid w:val="000C15F4"/>
    <w:rsid w:val="000C16BA"/>
    <w:rsid w:val="000C18A4"/>
    <w:rsid w:val="000C19DF"/>
    <w:rsid w:val="000C1A24"/>
    <w:rsid w:val="000C1B5F"/>
    <w:rsid w:val="000C1F64"/>
    <w:rsid w:val="000C20E4"/>
    <w:rsid w:val="000C2208"/>
    <w:rsid w:val="000C23C7"/>
    <w:rsid w:val="000C29DF"/>
    <w:rsid w:val="000C2ACE"/>
    <w:rsid w:val="000C2D9F"/>
    <w:rsid w:val="000C2E94"/>
    <w:rsid w:val="000C31B8"/>
    <w:rsid w:val="000C32E3"/>
    <w:rsid w:val="000C3537"/>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02"/>
    <w:rsid w:val="000C662A"/>
    <w:rsid w:val="000C6D10"/>
    <w:rsid w:val="000C7406"/>
    <w:rsid w:val="000C7796"/>
    <w:rsid w:val="000C7D65"/>
    <w:rsid w:val="000C7E2B"/>
    <w:rsid w:val="000D01B4"/>
    <w:rsid w:val="000D0407"/>
    <w:rsid w:val="000D07EA"/>
    <w:rsid w:val="000D0817"/>
    <w:rsid w:val="000D0901"/>
    <w:rsid w:val="000D0CCD"/>
    <w:rsid w:val="000D10F0"/>
    <w:rsid w:val="000D1109"/>
    <w:rsid w:val="000D12E2"/>
    <w:rsid w:val="000D13DE"/>
    <w:rsid w:val="000D13EC"/>
    <w:rsid w:val="000D155F"/>
    <w:rsid w:val="000D1AF6"/>
    <w:rsid w:val="000D1B6E"/>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91"/>
    <w:rsid w:val="000D553E"/>
    <w:rsid w:val="000D557A"/>
    <w:rsid w:val="000D56FA"/>
    <w:rsid w:val="000D5776"/>
    <w:rsid w:val="000D5C57"/>
    <w:rsid w:val="000D5F8C"/>
    <w:rsid w:val="000D61A6"/>
    <w:rsid w:val="000D6729"/>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2F2A"/>
    <w:rsid w:val="000E3254"/>
    <w:rsid w:val="000E348C"/>
    <w:rsid w:val="000E36CE"/>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7A"/>
    <w:rsid w:val="000E5BE2"/>
    <w:rsid w:val="000E5D71"/>
    <w:rsid w:val="000E5EAF"/>
    <w:rsid w:val="000E5EF3"/>
    <w:rsid w:val="000E6AF7"/>
    <w:rsid w:val="000E6C5C"/>
    <w:rsid w:val="000E6CD1"/>
    <w:rsid w:val="000E7159"/>
    <w:rsid w:val="000E7E98"/>
    <w:rsid w:val="000E7F62"/>
    <w:rsid w:val="000F00ED"/>
    <w:rsid w:val="000F0124"/>
    <w:rsid w:val="000F0232"/>
    <w:rsid w:val="000F02B0"/>
    <w:rsid w:val="000F09BF"/>
    <w:rsid w:val="000F1063"/>
    <w:rsid w:val="000F11F0"/>
    <w:rsid w:val="000F137D"/>
    <w:rsid w:val="000F1602"/>
    <w:rsid w:val="000F1667"/>
    <w:rsid w:val="000F1826"/>
    <w:rsid w:val="000F1E65"/>
    <w:rsid w:val="000F1F75"/>
    <w:rsid w:val="000F229F"/>
    <w:rsid w:val="000F26CF"/>
    <w:rsid w:val="000F2A3D"/>
    <w:rsid w:val="000F2FBF"/>
    <w:rsid w:val="000F2FFD"/>
    <w:rsid w:val="000F306D"/>
    <w:rsid w:val="000F332B"/>
    <w:rsid w:val="000F33BD"/>
    <w:rsid w:val="000F3513"/>
    <w:rsid w:val="000F3741"/>
    <w:rsid w:val="000F3754"/>
    <w:rsid w:val="000F38D0"/>
    <w:rsid w:val="000F3E23"/>
    <w:rsid w:val="000F3E33"/>
    <w:rsid w:val="000F3F5E"/>
    <w:rsid w:val="000F3FAD"/>
    <w:rsid w:val="000F418D"/>
    <w:rsid w:val="000F434D"/>
    <w:rsid w:val="000F48C6"/>
    <w:rsid w:val="000F4952"/>
    <w:rsid w:val="000F49CF"/>
    <w:rsid w:val="000F4E5F"/>
    <w:rsid w:val="000F5670"/>
    <w:rsid w:val="000F5729"/>
    <w:rsid w:val="000F57D5"/>
    <w:rsid w:val="000F5817"/>
    <w:rsid w:val="000F5864"/>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1A"/>
    <w:rsid w:val="000F7AC2"/>
    <w:rsid w:val="000F7AE0"/>
    <w:rsid w:val="000F7BAE"/>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EAE"/>
    <w:rsid w:val="001032FB"/>
    <w:rsid w:val="001037DD"/>
    <w:rsid w:val="0010384E"/>
    <w:rsid w:val="00103937"/>
    <w:rsid w:val="00103E6D"/>
    <w:rsid w:val="001040D6"/>
    <w:rsid w:val="0010442D"/>
    <w:rsid w:val="00104649"/>
    <w:rsid w:val="0010487E"/>
    <w:rsid w:val="0010493D"/>
    <w:rsid w:val="00104BA8"/>
    <w:rsid w:val="00104BCB"/>
    <w:rsid w:val="00104DA0"/>
    <w:rsid w:val="00104DC8"/>
    <w:rsid w:val="00105160"/>
    <w:rsid w:val="001053C1"/>
    <w:rsid w:val="00105570"/>
    <w:rsid w:val="001056CB"/>
    <w:rsid w:val="00105812"/>
    <w:rsid w:val="001058C1"/>
    <w:rsid w:val="00105A98"/>
    <w:rsid w:val="00105C3F"/>
    <w:rsid w:val="00105C51"/>
    <w:rsid w:val="00105F5A"/>
    <w:rsid w:val="001060F4"/>
    <w:rsid w:val="00106140"/>
    <w:rsid w:val="0010631E"/>
    <w:rsid w:val="001067A4"/>
    <w:rsid w:val="0010692E"/>
    <w:rsid w:val="00106BC9"/>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02D"/>
    <w:rsid w:val="00111357"/>
    <w:rsid w:val="001113AF"/>
    <w:rsid w:val="00111719"/>
    <w:rsid w:val="00111724"/>
    <w:rsid w:val="001120FC"/>
    <w:rsid w:val="001125B3"/>
    <w:rsid w:val="00112699"/>
    <w:rsid w:val="0011287F"/>
    <w:rsid w:val="001128A8"/>
    <w:rsid w:val="00112B69"/>
    <w:rsid w:val="00112CE5"/>
    <w:rsid w:val="00112DCE"/>
    <w:rsid w:val="00112EA9"/>
    <w:rsid w:val="00112F21"/>
    <w:rsid w:val="0011300A"/>
    <w:rsid w:val="00113039"/>
    <w:rsid w:val="00113213"/>
    <w:rsid w:val="0011322D"/>
    <w:rsid w:val="00113355"/>
    <w:rsid w:val="001133CB"/>
    <w:rsid w:val="001134E7"/>
    <w:rsid w:val="001135BA"/>
    <w:rsid w:val="00113B14"/>
    <w:rsid w:val="00113DB8"/>
    <w:rsid w:val="00114076"/>
    <w:rsid w:val="001142DD"/>
    <w:rsid w:val="0011476F"/>
    <w:rsid w:val="001149E9"/>
    <w:rsid w:val="00114B26"/>
    <w:rsid w:val="00114BD9"/>
    <w:rsid w:val="00114CCC"/>
    <w:rsid w:val="00114F04"/>
    <w:rsid w:val="0011502D"/>
    <w:rsid w:val="00115104"/>
    <w:rsid w:val="001151F9"/>
    <w:rsid w:val="001153D1"/>
    <w:rsid w:val="00115654"/>
    <w:rsid w:val="00115911"/>
    <w:rsid w:val="00115EC0"/>
    <w:rsid w:val="0011610E"/>
    <w:rsid w:val="00116120"/>
    <w:rsid w:val="00116261"/>
    <w:rsid w:val="0011634B"/>
    <w:rsid w:val="00116B37"/>
    <w:rsid w:val="00116BA1"/>
    <w:rsid w:val="00116BDF"/>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17FFB"/>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1D7E"/>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69C"/>
    <w:rsid w:val="00124A0E"/>
    <w:rsid w:val="00124A65"/>
    <w:rsid w:val="00124BE6"/>
    <w:rsid w:val="00124D64"/>
    <w:rsid w:val="001250A7"/>
    <w:rsid w:val="0012525D"/>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00A"/>
    <w:rsid w:val="00127206"/>
    <w:rsid w:val="001275E8"/>
    <w:rsid w:val="0012766A"/>
    <w:rsid w:val="001279D0"/>
    <w:rsid w:val="00127CAD"/>
    <w:rsid w:val="00127CE0"/>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2BB"/>
    <w:rsid w:val="0013361D"/>
    <w:rsid w:val="00133969"/>
    <w:rsid w:val="00133AFF"/>
    <w:rsid w:val="0013413A"/>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4EC"/>
    <w:rsid w:val="00137897"/>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5"/>
    <w:rsid w:val="00141757"/>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183"/>
    <w:rsid w:val="001432F3"/>
    <w:rsid w:val="00143308"/>
    <w:rsid w:val="0014343A"/>
    <w:rsid w:val="00143441"/>
    <w:rsid w:val="001436D3"/>
    <w:rsid w:val="00143BD9"/>
    <w:rsid w:val="00143E47"/>
    <w:rsid w:val="00143E77"/>
    <w:rsid w:val="0014405C"/>
    <w:rsid w:val="0014440C"/>
    <w:rsid w:val="00144B3C"/>
    <w:rsid w:val="00144D06"/>
    <w:rsid w:val="00144E78"/>
    <w:rsid w:val="00144F0D"/>
    <w:rsid w:val="001450B2"/>
    <w:rsid w:val="0014529E"/>
    <w:rsid w:val="00145322"/>
    <w:rsid w:val="001453AF"/>
    <w:rsid w:val="001453B3"/>
    <w:rsid w:val="00145554"/>
    <w:rsid w:val="0014558F"/>
    <w:rsid w:val="001457B2"/>
    <w:rsid w:val="00145AFF"/>
    <w:rsid w:val="00145B6F"/>
    <w:rsid w:val="00145D21"/>
    <w:rsid w:val="00146069"/>
    <w:rsid w:val="001461CF"/>
    <w:rsid w:val="0014620E"/>
    <w:rsid w:val="00146445"/>
    <w:rsid w:val="001465B0"/>
    <w:rsid w:val="00146AFE"/>
    <w:rsid w:val="00146EDE"/>
    <w:rsid w:val="001470BE"/>
    <w:rsid w:val="0014728B"/>
    <w:rsid w:val="001472AE"/>
    <w:rsid w:val="0014738F"/>
    <w:rsid w:val="00147935"/>
    <w:rsid w:val="001479C4"/>
    <w:rsid w:val="00147C8B"/>
    <w:rsid w:val="00147E36"/>
    <w:rsid w:val="00147F44"/>
    <w:rsid w:val="001502A4"/>
    <w:rsid w:val="00150486"/>
    <w:rsid w:val="001507FD"/>
    <w:rsid w:val="0015082A"/>
    <w:rsid w:val="0015097A"/>
    <w:rsid w:val="00150AD5"/>
    <w:rsid w:val="00150C6F"/>
    <w:rsid w:val="00150E42"/>
    <w:rsid w:val="00150EA5"/>
    <w:rsid w:val="001511AD"/>
    <w:rsid w:val="001512A4"/>
    <w:rsid w:val="00151345"/>
    <w:rsid w:val="00151439"/>
    <w:rsid w:val="0015157F"/>
    <w:rsid w:val="001516EA"/>
    <w:rsid w:val="0015172E"/>
    <w:rsid w:val="00151BB2"/>
    <w:rsid w:val="00151E6C"/>
    <w:rsid w:val="001520BA"/>
    <w:rsid w:val="001521C6"/>
    <w:rsid w:val="00152329"/>
    <w:rsid w:val="001526C9"/>
    <w:rsid w:val="001527D4"/>
    <w:rsid w:val="001529B0"/>
    <w:rsid w:val="00152A80"/>
    <w:rsid w:val="00152A8E"/>
    <w:rsid w:val="00152B5F"/>
    <w:rsid w:val="00152CBF"/>
    <w:rsid w:val="00152DE6"/>
    <w:rsid w:val="00152E38"/>
    <w:rsid w:val="00152F52"/>
    <w:rsid w:val="00153000"/>
    <w:rsid w:val="0015312D"/>
    <w:rsid w:val="00153307"/>
    <w:rsid w:val="001538A9"/>
    <w:rsid w:val="001539BC"/>
    <w:rsid w:val="00153B22"/>
    <w:rsid w:val="00153B8A"/>
    <w:rsid w:val="00153C04"/>
    <w:rsid w:val="00153CB9"/>
    <w:rsid w:val="00153DE8"/>
    <w:rsid w:val="00153E47"/>
    <w:rsid w:val="00154256"/>
    <w:rsid w:val="001542CA"/>
    <w:rsid w:val="00154481"/>
    <w:rsid w:val="001544EE"/>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82"/>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6A1"/>
    <w:rsid w:val="00160938"/>
    <w:rsid w:val="00160C79"/>
    <w:rsid w:val="00160EE7"/>
    <w:rsid w:val="001610BC"/>
    <w:rsid w:val="00161188"/>
    <w:rsid w:val="00161189"/>
    <w:rsid w:val="00161337"/>
    <w:rsid w:val="001615C8"/>
    <w:rsid w:val="00161C6A"/>
    <w:rsid w:val="00161DC1"/>
    <w:rsid w:val="00161E41"/>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E3"/>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5C1"/>
    <w:rsid w:val="00166838"/>
    <w:rsid w:val="00166941"/>
    <w:rsid w:val="00166944"/>
    <w:rsid w:val="00166AE0"/>
    <w:rsid w:val="00166AF7"/>
    <w:rsid w:val="00166F92"/>
    <w:rsid w:val="00167025"/>
    <w:rsid w:val="001670CE"/>
    <w:rsid w:val="0016737D"/>
    <w:rsid w:val="00167384"/>
    <w:rsid w:val="00167535"/>
    <w:rsid w:val="001675D8"/>
    <w:rsid w:val="001678FF"/>
    <w:rsid w:val="00167946"/>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45A"/>
    <w:rsid w:val="00172C4F"/>
    <w:rsid w:val="00172D8C"/>
    <w:rsid w:val="00172DD5"/>
    <w:rsid w:val="00172F77"/>
    <w:rsid w:val="0017334F"/>
    <w:rsid w:val="001735E4"/>
    <w:rsid w:val="00173949"/>
    <w:rsid w:val="00173AB6"/>
    <w:rsid w:val="00173B89"/>
    <w:rsid w:val="00173C3B"/>
    <w:rsid w:val="00174112"/>
    <w:rsid w:val="00174219"/>
    <w:rsid w:val="001743B2"/>
    <w:rsid w:val="001745D9"/>
    <w:rsid w:val="00174A67"/>
    <w:rsid w:val="00174A6D"/>
    <w:rsid w:val="00175084"/>
    <w:rsid w:val="0017545A"/>
    <w:rsid w:val="00175564"/>
    <w:rsid w:val="00175846"/>
    <w:rsid w:val="001759F9"/>
    <w:rsid w:val="00175ABB"/>
    <w:rsid w:val="00175BE0"/>
    <w:rsid w:val="00175C86"/>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1D"/>
    <w:rsid w:val="00177CD9"/>
    <w:rsid w:val="00177E3B"/>
    <w:rsid w:val="00180253"/>
    <w:rsid w:val="00180599"/>
    <w:rsid w:val="00180604"/>
    <w:rsid w:val="0018065F"/>
    <w:rsid w:val="001807ED"/>
    <w:rsid w:val="00180B86"/>
    <w:rsid w:val="00180CB0"/>
    <w:rsid w:val="00180F9D"/>
    <w:rsid w:val="00181054"/>
    <w:rsid w:val="00181091"/>
    <w:rsid w:val="0018118D"/>
    <w:rsid w:val="001815C9"/>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4F"/>
    <w:rsid w:val="00185EF6"/>
    <w:rsid w:val="00185F03"/>
    <w:rsid w:val="001866C8"/>
    <w:rsid w:val="0018682B"/>
    <w:rsid w:val="00186CF5"/>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690"/>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6E75"/>
    <w:rsid w:val="0019708E"/>
    <w:rsid w:val="001970DE"/>
    <w:rsid w:val="0019729F"/>
    <w:rsid w:val="00197595"/>
    <w:rsid w:val="001979E9"/>
    <w:rsid w:val="00197B2C"/>
    <w:rsid w:val="00197DC9"/>
    <w:rsid w:val="00197DE9"/>
    <w:rsid w:val="001A0275"/>
    <w:rsid w:val="001A027A"/>
    <w:rsid w:val="001A0285"/>
    <w:rsid w:val="001A0338"/>
    <w:rsid w:val="001A0348"/>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59E"/>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A5C"/>
    <w:rsid w:val="001A5BA1"/>
    <w:rsid w:val="001A5CE1"/>
    <w:rsid w:val="001A5E0A"/>
    <w:rsid w:val="001A5F47"/>
    <w:rsid w:val="001A5FCE"/>
    <w:rsid w:val="001A63E0"/>
    <w:rsid w:val="001A66BF"/>
    <w:rsid w:val="001A66C9"/>
    <w:rsid w:val="001A675D"/>
    <w:rsid w:val="001A676A"/>
    <w:rsid w:val="001A67EF"/>
    <w:rsid w:val="001A6AB6"/>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9AD"/>
    <w:rsid w:val="001B0AEC"/>
    <w:rsid w:val="001B0B13"/>
    <w:rsid w:val="001B11B1"/>
    <w:rsid w:val="001B12C6"/>
    <w:rsid w:val="001B172A"/>
    <w:rsid w:val="001B1749"/>
    <w:rsid w:val="001B1814"/>
    <w:rsid w:val="001B182D"/>
    <w:rsid w:val="001B1D92"/>
    <w:rsid w:val="001B1E1A"/>
    <w:rsid w:val="001B2190"/>
    <w:rsid w:val="001B2239"/>
    <w:rsid w:val="001B2268"/>
    <w:rsid w:val="001B2438"/>
    <w:rsid w:val="001B2457"/>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E1B"/>
    <w:rsid w:val="001B5F0C"/>
    <w:rsid w:val="001B633A"/>
    <w:rsid w:val="001B64BF"/>
    <w:rsid w:val="001B6596"/>
    <w:rsid w:val="001B6669"/>
    <w:rsid w:val="001B673F"/>
    <w:rsid w:val="001B67D8"/>
    <w:rsid w:val="001B6AF4"/>
    <w:rsid w:val="001B6EA1"/>
    <w:rsid w:val="001B7010"/>
    <w:rsid w:val="001B7107"/>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0CFB"/>
    <w:rsid w:val="001C13DB"/>
    <w:rsid w:val="001C1A97"/>
    <w:rsid w:val="001C1DA5"/>
    <w:rsid w:val="001C20AE"/>
    <w:rsid w:val="001C20CC"/>
    <w:rsid w:val="001C21AE"/>
    <w:rsid w:val="001C21CE"/>
    <w:rsid w:val="001C235F"/>
    <w:rsid w:val="001C25D4"/>
    <w:rsid w:val="001C26E3"/>
    <w:rsid w:val="001C2710"/>
    <w:rsid w:val="001C276D"/>
    <w:rsid w:val="001C27CD"/>
    <w:rsid w:val="001C2957"/>
    <w:rsid w:val="001C29EE"/>
    <w:rsid w:val="001C2A0D"/>
    <w:rsid w:val="001C31E4"/>
    <w:rsid w:val="001C32C8"/>
    <w:rsid w:val="001C32CC"/>
    <w:rsid w:val="001C380B"/>
    <w:rsid w:val="001C39A2"/>
    <w:rsid w:val="001C3A52"/>
    <w:rsid w:val="001C3AF9"/>
    <w:rsid w:val="001C3D68"/>
    <w:rsid w:val="001C3DB0"/>
    <w:rsid w:val="001C3F84"/>
    <w:rsid w:val="001C41EF"/>
    <w:rsid w:val="001C4257"/>
    <w:rsid w:val="001C43AC"/>
    <w:rsid w:val="001C4425"/>
    <w:rsid w:val="001C44FF"/>
    <w:rsid w:val="001C4827"/>
    <w:rsid w:val="001C493F"/>
    <w:rsid w:val="001C4D23"/>
    <w:rsid w:val="001C4E4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71B7"/>
    <w:rsid w:val="001C7268"/>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C50"/>
    <w:rsid w:val="001D6D92"/>
    <w:rsid w:val="001D6E2D"/>
    <w:rsid w:val="001D6F3E"/>
    <w:rsid w:val="001D73AF"/>
    <w:rsid w:val="001D74FE"/>
    <w:rsid w:val="001D7630"/>
    <w:rsid w:val="001D769D"/>
    <w:rsid w:val="001D7D80"/>
    <w:rsid w:val="001D7E22"/>
    <w:rsid w:val="001D7E9B"/>
    <w:rsid w:val="001E033F"/>
    <w:rsid w:val="001E036C"/>
    <w:rsid w:val="001E03CC"/>
    <w:rsid w:val="001E053F"/>
    <w:rsid w:val="001E07CE"/>
    <w:rsid w:val="001E082A"/>
    <w:rsid w:val="001E085D"/>
    <w:rsid w:val="001E1051"/>
    <w:rsid w:val="001E1464"/>
    <w:rsid w:val="001E1875"/>
    <w:rsid w:val="001E216A"/>
    <w:rsid w:val="001E21EB"/>
    <w:rsid w:val="001E2545"/>
    <w:rsid w:val="001E2727"/>
    <w:rsid w:val="001E27E1"/>
    <w:rsid w:val="001E27FE"/>
    <w:rsid w:val="001E28A9"/>
    <w:rsid w:val="001E2B65"/>
    <w:rsid w:val="001E2F8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CC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21"/>
    <w:rsid w:val="001E7352"/>
    <w:rsid w:val="001E77E2"/>
    <w:rsid w:val="001E7A63"/>
    <w:rsid w:val="001E7B8F"/>
    <w:rsid w:val="001E7DCA"/>
    <w:rsid w:val="001E7E2B"/>
    <w:rsid w:val="001F006D"/>
    <w:rsid w:val="001F00A4"/>
    <w:rsid w:val="001F00FF"/>
    <w:rsid w:val="001F01BF"/>
    <w:rsid w:val="001F023B"/>
    <w:rsid w:val="001F02FA"/>
    <w:rsid w:val="001F06AE"/>
    <w:rsid w:val="001F06D7"/>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98"/>
    <w:rsid w:val="001F1F19"/>
    <w:rsid w:val="001F1F7A"/>
    <w:rsid w:val="001F2012"/>
    <w:rsid w:val="001F21EB"/>
    <w:rsid w:val="001F2C0D"/>
    <w:rsid w:val="001F2DF6"/>
    <w:rsid w:val="001F2E7C"/>
    <w:rsid w:val="001F31D5"/>
    <w:rsid w:val="001F323F"/>
    <w:rsid w:val="001F393F"/>
    <w:rsid w:val="001F3A74"/>
    <w:rsid w:val="001F3C10"/>
    <w:rsid w:val="001F3CF7"/>
    <w:rsid w:val="001F3CFE"/>
    <w:rsid w:val="001F3DC6"/>
    <w:rsid w:val="001F3DD2"/>
    <w:rsid w:val="001F3FCA"/>
    <w:rsid w:val="001F4194"/>
    <w:rsid w:val="001F4300"/>
    <w:rsid w:val="001F43E4"/>
    <w:rsid w:val="001F43FD"/>
    <w:rsid w:val="001F4538"/>
    <w:rsid w:val="001F46BD"/>
    <w:rsid w:val="001F47EF"/>
    <w:rsid w:val="001F4893"/>
    <w:rsid w:val="001F4B86"/>
    <w:rsid w:val="001F4D40"/>
    <w:rsid w:val="001F4EAA"/>
    <w:rsid w:val="001F4EB2"/>
    <w:rsid w:val="001F5045"/>
    <w:rsid w:val="001F5158"/>
    <w:rsid w:val="001F59CA"/>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129"/>
    <w:rsid w:val="002013E1"/>
    <w:rsid w:val="002016AF"/>
    <w:rsid w:val="00201BA9"/>
    <w:rsid w:val="00201D35"/>
    <w:rsid w:val="002020EC"/>
    <w:rsid w:val="0020210B"/>
    <w:rsid w:val="002023DB"/>
    <w:rsid w:val="00202755"/>
    <w:rsid w:val="00202ABB"/>
    <w:rsid w:val="00202BFE"/>
    <w:rsid w:val="00202C7F"/>
    <w:rsid w:val="00202D58"/>
    <w:rsid w:val="00202F75"/>
    <w:rsid w:val="00203036"/>
    <w:rsid w:val="002030E2"/>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066"/>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7F0"/>
    <w:rsid w:val="00210B1C"/>
    <w:rsid w:val="00210CD7"/>
    <w:rsid w:val="00210D10"/>
    <w:rsid w:val="00210FB8"/>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2EBA"/>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AC"/>
    <w:rsid w:val="002151C8"/>
    <w:rsid w:val="00215291"/>
    <w:rsid w:val="0021531C"/>
    <w:rsid w:val="002154C5"/>
    <w:rsid w:val="00215562"/>
    <w:rsid w:val="002157BD"/>
    <w:rsid w:val="002157C2"/>
    <w:rsid w:val="00215888"/>
    <w:rsid w:val="0021589B"/>
    <w:rsid w:val="002159DD"/>
    <w:rsid w:val="002159FA"/>
    <w:rsid w:val="00215D1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2F9"/>
    <w:rsid w:val="0021762C"/>
    <w:rsid w:val="002178CD"/>
    <w:rsid w:val="0021790A"/>
    <w:rsid w:val="002179B9"/>
    <w:rsid w:val="002179E1"/>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EFF"/>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54C"/>
    <w:rsid w:val="00224797"/>
    <w:rsid w:val="00224A15"/>
    <w:rsid w:val="00224BB2"/>
    <w:rsid w:val="00224E10"/>
    <w:rsid w:val="00224EE8"/>
    <w:rsid w:val="00225275"/>
    <w:rsid w:val="00225551"/>
    <w:rsid w:val="0022575D"/>
    <w:rsid w:val="002258C1"/>
    <w:rsid w:val="002258F3"/>
    <w:rsid w:val="00225F46"/>
    <w:rsid w:val="00225F5E"/>
    <w:rsid w:val="002266D8"/>
    <w:rsid w:val="00226865"/>
    <w:rsid w:val="00226A07"/>
    <w:rsid w:val="00226BB0"/>
    <w:rsid w:val="00226E48"/>
    <w:rsid w:val="00226E54"/>
    <w:rsid w:val="0022703F"/>
    <w:rsid w:val="0022713A"/>
    <w:rsid w:val="00227163"/>
    <w:rsid w:val="002271A9"/>
    <w:rsid w:val="002274CE"/>
    <w:rsid w:val="00227772"/>
    <w:rsid w:val="002278CA"/>
    <w:rsid w:val="00227CCD"/>
    <w:rsid w:val="00227E1A"/>
    <w:rsid w:val="002302DB"/>
    <w:rsid w:val="00230974"/>
    <w:rsid w:val="00230A1E"/>
    <w:rsid w:val="00230EF1"/>
    <w:rsid w:val="00230FCA"/>
    <w:rsid w:val="00231452"/>
    <w:rsid w:val="002319C7"/>
    <w:rsid w:val="00231E3A"/>
    <w:rsid w:val="00232080"/>
    <w:rsid w:val="0023222B"/>
    <w:rsid w:val="00232320"/>
    <w:rsid w:val="00232373"/>
    <w:rsid w:val="002323DD"/>
    <w:rsid w:val="0023247D"/>
    <w:rsid w:val="00232787"/>
    <w:rsid w:val="002327D4"/>
    <w:rsid w:val="002327D8"/>
    <w:rsid w:val="00232833"/>
    <w:rsid w:val="00232886"/>
    <w:rsid w:val="0023290D"/>
    <w:rsid w:val="0023297B"/>
    <w:rsid w:val="002329BA"/>
    <w:rsid w:val="00232B66"/>
    <w:rsid w:val="00232B88"/>
    <w:rsid w:val="00232E7F"/>
    <w:rsid w:val="00232F59"/>
    <w:rsid w:val="00233255"/>
    <w:rsid w:val="00233444"/>
    <w:rsid w:val="00233492"/>
    <w:rsid w:val="00233B64"/>
    <w:rsid w:val="00233EBA"/>
    <w:rsid w:val="00234032"/>
    <w:rsid w:val="002342DD"/>
    <w:rsid w:val="00234341"/>
    <w:rsid w:val="002344A0"/>
    <w:rsid w:val="002346B6"/>
    <w:rsid w:val="002348B9"/>
    <w:rsid w:val="00234B22"/>
    <w:rsid w:val="00234B36"/>
    <w:rsid w:val="00234B90"/>
    <w:rsid w:val="00234C27"/>
    <w:rsid w:val="00235200"/>
    <w:rsid w:val="002352F4"/>
    <w:rsid w:val="002352F5"/>
    <w:rsid w:val="002354C0"/>
    <w:rsid w:val="00235544"/>
    <w:rsid w:val="00235601"/>
    <w:rsid w:val="00235672"/>
    <w:rsid w:val="00235763"/>
    <w:rsid w:val="00235B24"/>
    <w:rsid w:val="00235B6A"/>
    <w:rsid w:val="00235D9E"/>
    <w:rsid w:val="00236149"/>
    <w:rsid w:val="002361CA"/>
    <w:rsid w:val="0023643E"/>
    <w:rsid w:val="00236645"/>
    <w:rsid w:val="002366DC"/>
    <w:rsid w:val="00236AA7"/>
    <w:rsid w:val="00236AFA"/>
    <w:rsid w:val="00236B8F"/>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2F2E"/>
    <w:rsid w:val="0024345F"/>
    <w:rsid w:val="00243472"/>
    <w:rsid w:val="002437F8"/>
    <w:rsid w:val="00243812"/>
    <w:rsid w:val="00243B99"/>
    <w:rsid w:val="00243BD0"/>
    <w:rsid w:val="00243F28"/>
    <w:rsid w:val="002440B0"/>
    <w:rsid w:val="002440FD"/>
    <w:rsid w:val="002442B4"/>
    <w:rsid w:val="0024444B"/>
    <w:rsid w:val="002444F5"/>
    <w:rsid w:val="00244654"/>
    <w:rsid w:val="00244A81"/>
    <w:rsid w:val="00244DD6"/>
    <w:rsid w:val="00244FC2"/>
    <w:rsid w:val="0024520E"/>
    <w:rsid w:val="00245314"/>
    <w:rsid w:val="0024533B"/>
    <w:rsid w:val="002453AB"/>
    <w:rsid w:val="002457C9"/>
    <w:rsid w:val="00245A71"/>
    <w:rsid w:val="00245F1A"/>
    <w:rsid w:val="00245F9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755"/>
    <w:rsid w:val="00252843"/>
    <w:rsid w:val="00252B9F"/>
    <w:rsid w:val="00252CBD"/>
    <w:rsid w:val="00252DE1"/>
    <w:rsid w:val="00252E77"/>
    <w:rsid w:val="00252FD6"/>
    <w:rsid w:val="0025337F"/>
    <w:rsid w:val="002534E6"/>
    <w:rsid w:val="0025351C"/>
    <w:rsid w:val="00253669"/>
    <w:rsid w:val="00253919"/>
    <w:rsid w:val="00253A52"/>
    <w:rsid w:val="00253BFD"/>
    <w:rsid w:val="00253DBB"/>
    <w:rsid w:val="00253F8E"/>
    <w:rsid w:val="00254331"/>
    <w:rsid w:val="00254A12"/>
    <w:rsid w:val="00254AE3"/>
    <w:rsid w:val="00254C8E"/>
    <w:rsid w:val="00254C93"/>
    <w:rsid w:val="00254D0A"/>
    <w:rsid w:val="0025506D"/>
    <w:rsid w:val="0025509A"/>
    <w:rsid w:val="002552C6"/>
    <w:rsid w:val="002553F9"/>
    <w:rsid w:val="002561E8"/>
    <w:rsid w:val="002561FD"/>
    <w:rsid w:val="00256274"/>
    <w:rsid w:val="002562C5"/>
    <w:rsid w:val="002562D5"/>
    <w:rsid w:val="00256562"/>
    <w:rsid w:val="00256777"/>
    <w:rsid w:val="00256A0C"/>
    <w:rsid w:val="00256B58"/>
    <w:rsid w:val="00256BFB"/>
    <w:rsid w:val="00256E82"/>
    <w:rsid w:val="002572EA"/>
    <w:rsid w:val="002573BB"/>
    <w:rsid w:val="0025740A"/>
    <w:rsid w:val="002575EB"/>
    <w:rsid w:val="00257BE4"/>
    <w:rsid w:val="00257C26"/>
    <w:rsid w:val="00257CCE"/>
    <w:rsid w:val="00257D29"/>
    <w:rsid w:val="00257E9A"/>
    <w:rsid w:val="00260460"/>
    <w:rsid w:val="00260855"/>
    <w:rsid w:val="002609BD"/>
    <w:rsid w:val="00260DC3"/>
    <w:rsid w:val="00260E78"/>
    <w:rsid w:val="00260F5C"/>
    <w:rsid w:val="002615C7"/>
    <w:rsid w:val="002617E4"/>
    <w:rsid w:val="00261A2E"/>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48D"/>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188"/>
    <w:rsid w:val="0026725F"/>
    <w:rsid w:val="002672C8"/>
    <w:rsid w:val="00267592"/>
    <w:rsid w:val="002675AE"/>
    <w:rsid w:val="0026787A"/>
    <w:rsid w:val="00267955"/>
    <w:rsid w:val="00267DBA"/>
    <w:rsid w:val="00267E36"/>
    <w:rsid w:val="00267FC5"/>
    <w:rsid w:val="002701A0"/>
    <w:rsid w:val="00270541"/>
    <w:rsid w:val="002706DC"/>
    <w:rsid w:val="00270C9E"/>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16"/>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31"/>
    <w:rsid w:val="002761F4"/>
    <w:rsid w:val="002761FF"/>
    <w:rsid w:val="0027628C"/>
    <w:rsid w:val="002762EB"/>
    <w:rsid w:val="002763EA"/>
    <w:rsid w:val="0027662B"/>
    <w:rsid w:val="002766C7"/>
    <w:rsid w:val="00276CE3"/>
    <w:rsid w:val="00276E64"/>
    <w:rsid w:val="00277033"/>
    <w:rsid w:val="002772D0"/>
    <w:rsid w:val="00277B23"/>
    <w:rsid w:val="00277B4F"/>
    <w:rsid w:val="00277B50"/>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34E"/>
    <w:rsid w:val="002823BE"/>
    <w:rsid w:val="00282534"/>
    <w:rsid w:val="0028272E"/>
    <w:rsid w:val="00282907"/>
    <w:rsid w:val="002829CE"/>
    <w:rsid w:val="00282A03"/>
    <w:rsid w:val="00282B3D"/>
    <w:rsid w:val="0028339E"/>
    <w:rsid w:val="00283475"/>
    <w:rsid w:val="00283574"/>
    <w:rsid w:val="0028377A"/>
    <w:rsid w:val="00283C88"/>
    <w:rsid w:val="00283CCC"/>
    <w:rsid w:val="00283D10"/>
    <w:rsid w:val="00283D64"/>
    <w:rsid w:val="00283D71"/>
    <w:rsid w:val="00283FA0"/>
    <w:rsid w:val="00284436"/>
    <w:rsid w:val="00284560"/>
    <w:rsid w:val="00284576"/>
    <w:rsid w:val="002846AA"/>
    <w:rsid w:val="002846D8"/>
    <w:rsid w:val="002847EB"/>
    <w:rsid w:val="00284B92"/>
    <w:rsid w:val="00284D1E"/>
    <w:rsid w:val="0028502B"/>
    <w:rsid w:val="00285132"/>
    <w:rsid w:val="002851CE"/>
    <w:rsid w:val="00285282"/>
    <w:rsid w:val="00285284"/>
    <w:rsid w:val="002854E6"/>
    <w:rsid w:val="002857B2"/>
    <w:rsid w:val="002859CD"/>
    <w:rsid w:val="00285A2F"/>
    <w:rsid w:val="00285A6B"/>
    <w:rsid w:val="00285C54"/>
    <w:rsid w:val="00285DBE"/>
    <w:rsid w:val="00285E78"/>
    <w:rsid w:val="00286207"/>
    <w:rsid w:val="0028634C"/>
    <w:rsid w:val="002866CA"/>
    <w:rsid w:val="002866F7"/>
    <w:rsid w:val="00286779"/>
    <w:rsid w:val="00286818"/>
    <w:rsid w:val="00286A0A"/>
    <w:rsid w:val="00286F5E"/>
    <w:rsid w:val="002870B4"/>
    <w:rsid w:val="002871E0"/>
    <w:rsid w:val="00287506"/>
    <w:rsid w:val="002876E9"/>
    <w:rsid w:val="00287783"/>
    <w:rsid w:val="00287C2A"/>
    <w:rsid w:val="00287C85"/>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F3"/>
    <w:rsid w:val="0029299E"/>
    <w:rsid w:val="00292AE2"/>
    <w:rsid w:val="00292C9D"/>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0B2"/>
    <w:rsid w:val="0029523A"/>
    <w:rsid w:val="00295560"/>
    <w:rsid w:val="0029567A"/>
    <w:rsid w:val="0029574F"/>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70"/>
    <w:rsid w:val="002974BF"/>
    <w:rsid w:val="002979E8"/>
    <w:rsid w:val="00297A42"/>
    <w:rsid w:val="00297A4C"/>
    <w:rsid w:val="00297C64"/>
    <w:rsid w:val="00297D26"/>
    <w:rsid w:val="00297F42"/>
    <w:rsid w:val="002A028F"/>
    <w:rsid w:val="002A04D2"/>
    <w:rsid w:val="002A0762"/>
    <w:rsid w:val="002A0848"/>
    <w:rsid w:val="002A0DD3"/>
    <w:rsid w:val="002A0E29"/>
    <w:rsid w:val="002A10D4"/>
    <w:rsid w:val="002A1340"/>
    <w:rsid w:val="002A137A"/>
    <w:rsid w:val="002A17FE"/>
    <w:rsid w:val="002A19F1"/>
    <w:rsid w:val="002A1C7D"/>
    <w:rsid w:val="002A1CAD"/>
    <w:rsid w:val="002A1D71"/>
    <w:rsid w:val="002A22A1"/>
    <w:rsid w:val="002A23CC"/>
    <w:rsid w:val="002A2461"/>
    <w:rsid w:val="002A25AC"/>
    <w:rsid w:val="002A2637"/>
    <w:rsid w:val="002A267E"/>
    <w:rsid w:val="002A2A95"/>
    <w:rsid w:val="002A2C32"/>
    <w:rsid w:val="002A335C"/>
    <w:rsid w:val="002A34BA"/>
    <w:rsid w:val="002A34F2"/>
    <w:rsid w:val="002A3533"/>
    <w:rsid w:val="002A3ABA"/>
    <w:rsid w:val="002A3F96"/>
    <w:rsid w:val="002A403F"/>
    <w:rsid w:val="002A42EC"/>
    <w:rsid w:val="002A44E2"/>
    <w:rsid w:val="002A450A"/>
    <w:rsid w:val="002A45D8"/>
    <w:rsid w:val="002A45EE"/>
    <w:rsid w:val="002A4B57"/>
    <w:rsid w:val="002A4BA3"/>
    <w:rsid w:val="002A4CD3"/>
    <w:rsid w:val="002A4FC6"/>
    <w:rsid w:val="002A50D7"/>
    <w:rsid w:val="002A54D3"/>
    <w:rsid w:val="002A5585"/>
    <w:rsid w:val="002A56A5"/>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2FF0"/>
    <w:rsid w:val="002B31E4"/>
    <w:rsid w:val="002B3346"/>
    <w:rsid w:val="002B370D"/>
    <w:rsid w:val="002B37B7"/>
    <w:rsid w:val="002B3BC2"/>
    <w:rsid w:val="002B3E0D"/>
    <w:rsid w:val="002B3FC0"/>
    <w:rsid w:val="002B42DD"/>
    <w:rsid w:val="002B4636"/>
    <w:rsid w:val="002B4B23"/>
    <w:rsid w:val="002B4D65"/>
    <w:rsid w:val="002B560D"/>
    <w:rsid w:val="002B568E"/>
    <w:rsid w:val="002B5999"/>
    <w:rsid w:val="002B5BD6"/>
    <w:rsid w:val="002B5C42"/>
    <w:rsid w:val="002B5DF3"/>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69F"/>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891"/>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C63"/>
    <w:rsid w:val="002C5D62"/>
    <w:rsid w:val="002C5E97"/>
    <w:rsid w:val="002C6318"/>
    <w:rsid w:val="002C6675"/>
    <w:rsid w:val="002C67A5"/>
    <w:rsid w:val="002C682B"/>
    <w:rsid w:val="002C6A0F"/>
    <w:rsid w:val="002C6CA7"/>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0E"/>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59C8"/>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104"/>
    <w:rsid w:val="002E122B"/>
    <w:rsid w:val="002E13DC"/>
    <w:rsid w:val="002E1586"/>
    <w:rsid w:val="002E1955"/>
    <w:rsid w:val="002E1ACE"/>
    <w:rsid w:val="002E1B11"/>
    <w:rsid w:val="002E1C76"/>
    <w:rsid w:val="002E1E90"/>
    <w:rsid w:val="002E20CC"/>
    <w:rsid w:val="002E20EB"/>
    <w:rsid w:val="002E2361"/>
    <w:rsid w:val="002E280D"/>
    <w:rsid w:val="002E285E"/>
    <w:rsid w:val="002E2D07"/>
    <w:rsid w:val="002E3152"/>
    <w:rsid w:val="002E3263"/>
    <w:rsid w:val="002E3367"/>
    <w:rsid w:val="002E348E"/>
    <w:rsid w:val="002E37AB"/>
    <w:rsid w:val="002E3825"/>
    <w:rsid w:val="002E3872"/>
    <w:rsid w:val="002E3907"/>
    <w:rsid w:val="002E3FAA"/>
    <w:rsid w:val="002E478F"/>
    <w:rsid w:val="002E489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79D"/>
    <w:rsid w:val="002E78FC"/>
    <w:rsid w:val="002E79C0"/>
    <w:rsid w:val="002F01ED"/>
    <w:rsid w:val="002F0208"/>
    <w:rsid w:val="002F04F5"/>
    <w:rsid w:val="002F052A"/>
    <w:rsid w:val="002F0595"/>
    <w:rsid w:val="002F0634"/>
    <w:rsid w:val="002F0684"/>
    <w:rsid w:val="002F0DA3"/>
    <w:rsid w:val="002F0F2F"/>
    <w:rsid w:val="002F11CC"/>
    <w:rsid w:val="002F12D8"/>
    <w:rsid w:val="002F1861"/>
    <w:rsid w:val="002F1A7A"/>
    <w:rsid w:val="002F1DC3"/>
    <w:rsid w:val="002F1F81"/>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749"/>
    <w:rsid w:val="002F48D6"/>
    <w:rsid w:val="002F49AC"/>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BBD"/>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664"/>
    <w:rsid w:val="003066B5"/>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1C9"/>
    <w:rsid w:val="00311253"/>
    <w:rsid w:val="003113D3"/>
    <w:rsid w:val="0031142E"/>
    <w:rsid w:val="00311755"/>
    <w:rsid w:val="00311B9B"/>
    <w:rsid w:val="00311E8F"/>
    <w:rsid w:val="00311FEE"/>
    <w:rsid w:val="0031203F"/>
    <w:rsid w:val="003131D5"/>
    <w:rsid w:val="003133AF"/>
    <w:rsid w:val="003133CE"/>
    <w:rsid w:val="0031355F"/>
    <w:rsid w:val="003135B0"/>
    <w:rsid w:val="00313851"/>
    <w:rsid w:val="00313930"/>
    <w:rsid w:val="00313A84"/>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D06"/>
    <w:rsid w:val="00314DDA"/>
    <w:rsid w:val="00314F59"/>
    <w:rsid w:val="003150F0"/>
    <w:rsid w:val="00315119"/>
    <w:rsid w:val="003154CD"/>
    <w:rsid w:val="003155A5"/>
    <w:rsid w:val="003155E9"/>
    <w:rsid w:val="00315CC5"/>
    <w:rsid w:val="00315D43"/>
    <w:rsid w:val="00315F81"/>
    <w:rsid w:val="00316464"/>
    <w:rsid w:val="003165A4"/>
    <w:rsid w:val="00316800"/>
    <w:rsid w:val="0031696D"/>
    <w:rsid w:val="00316C8F"/>
    <w:rsid w:val="00316D6C"/>
    <w:rsid w:val="00316D8F"/>
    <w:rsid w:val="00317029"/>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3FE"/>
    <w:rsid w:val="003208CF"/>
    <w:rsid w:val="00320953"/>
    <w:rsid w:val="00320B42"/>
    <w:rsid w:val="00320CAE"/>
    <w:rsid w:val="00321599"/>
    <w:rsid w:val="00321614"/>
    <w:rsid w:val="003217D1"/>
    <w:rsid w:val="003218BD"/>
    <w:rsid w:val="00321953"/>
    <w:rsid w:val="00321AE6"/>
    <w:rsid w:val="00321C2A"/>
    <w:rsid w:val="00321F0B"/>
    <w:rsid w:val="00321F30"/>
    <w:rsid w:val="00321FA8"/>
    <w:rsid w:val="003220D6"/>
    <w:rsid w:val="00322428"/>
    <w:rsid w:val="0032283D"/>
    <w:rsid w:val="00322916"/>
    <w:rsid w:val="00322A67"/>
    <w:rsid w:val="00322BF3"/>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8AF"/>
    <w:rsid w:val="00327C9B"/>
    <w:rsid w:val="00327E83"/>
    <w:rsid w:val="00327F78"/>
    <w:rsid w:val="00330057"/>
    <w:rsid w:val="003302F1"/>
    <w:rsid w:val="00330695"/>
    <w:rsid w:val="0033077D"/>
    <w:rsid w:val="00330D5E"/>
    <w:rsid w:val="00330F36"/>
    <w:rsid w:val="00331363"/>
    <w:rsid w:val="003313E7"/>
    <w:rsid w:val="00331418"/>
    <w:rsid w:val="003316B7"/>
    <w:rsid w:val="0033209D"/>
    <w:rsid w:val="0033214C"/>
    <w:rsid w:val="003324D7"/>
    <w:rsid w:val="00332638"/>
    <w:rsid w:val="00332B10"/>
    <w:rsid w:val="00332B59"/>
    <w:rsid w:val="00332CDC"/>
    <w:rsid w:val="00332DB3"/>
    <w:rsid w:val="00332DDB"/>
    <w:rsid w:val="003330D4"/>
    <w:rsid w:val="00333438"/>
    <w:rsid w:val="00333461"/>
    <w:rsid w:val="00333471"/>
    <w:rsid w:val="003335C4"/>
    <w:rsid w:val="00333C2E"/>
    <w:rsid w:val="00333DDF"/>
    <w:rsid w:val="00333F23"/>
    <w:rsid w:val="00334751"/>
    <w:rsid w:val="00334901"/>
    <w:rsid w:val="00334B35"/>
    <w:rsid w:val="00334FA3"/>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28C"/>
    <w:rsid w:val="003402B0"/>
    <w:rsid w:val="00340499"/>
    <w:rsid w:val="003405C8"/>
    <w:rsid w:val="00340795"/>
    <w:rsid w:val="00340860"/>
    <w:rsid w:val="003408CD"/>
    <w:rsid w:val="0034095B"/>
    <w:rsid w:val="00340B68"/>
    <w:rsid w:val="0034163C"/>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CCC"/>
    <w:rsid w:val="00343F46"/>
    <w:rsid w:val="003440BD"/>
    <w:rsid w:val="0034497B"/>
    <w:rsid w:val="00344989"/>
    <w:rsid w:val="003449A5"/>
    <w:rsid w:val="00344AC2"/>
    <w:rsid w:val="00344AD0"/>
    <w:rsid w:val="00344DA2"/>
    <w:rsid w:val="00344E46"/>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101"/>
    <w:rsid w:val="003505DD"/>
    <w:rsid w:val="003507C4"/>
    <w:rsid w:val="00350A38"/>
    <w:rsid w:val="00350BB3"/>
    <w:rsid w:val="00350BB9"/>
    <w:rsid w:val="0035104A"/>
    <w:rsid w:val="003511A4"/>
    <w:rsid w:val="00351265"/>
    <w:rsid w:val="0035183E"/>
    <w:rsid w:val="00351912"/>
    <w:rsid w:val="00351A6D"/>
    <w:rsid w:val="00351B3E"/>
    <w:rsid w:val="00351BC6"/>
    <w:rsid w:val="00351BED"/>
    <w:rsid w:val="00351DB3"/>
    <w:rsid w:val="00351F47"/>
    <w:rsid w:val="00351F7B"/>
    <w:rsid w:val="00352059"/>
    <w:rsid w:val="0035234F"/>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6FA5"/>
    <w:rsid w:val="003573BC"/>
    <w:rsid w:val="0035741D"/>
    <w:rsid w:val="00357910"/>
    <w:rsid w:val="00357B59"/>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D70"/>
    <w:rsid w:val="00361E49"/>
    <w:rsid w:val="00361F72"/>
    <w:rsid w:val="00361F7A"/>
    <w:rsid w:val="00361FDF"/>
    <w:rsid w:val="00362436"/>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4F28"/>
    <w:rsid w:val="00365166"/>
    <w:rsid w:val="00365448"/>
    <w:rsid w:val="0036569E"/>
    <w:rsid w:val="00365B3C"/>
    <w:rsid w:val="00365C04"/>
    <w:rsid w:val="00365F32"/>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B93"/>
    <w:rsid w:val="00370D82"/>
    <w:rsid w:val="003712EB"/>
    <w:rsid w:val="0037178A"/>
    <w:rsid w:val="00371B9D"/>
    <w:rsid w:val="00371BAB"/>
    <w:rsid w:val="00371F25"/>
    <w:rsid w:val="0037214C"/>
    <w:rsid w:val="003721DB"/>
    <w:rsid w:val="003723A2"/>
    <w:rsid w:val="00372478"/>
    <w:rsid w:val="003725AE"/>
    <w:rsid w:val="003727D1"/>
    <w:rsid w:val="003728F7"/>
    <w:rsid w:val="00372A4F"/>
    <w:rsid w:val="00372BF3"/>
    <w:rsid w:val="00372C71"/>
    <w:rsid w:val="00372EAE"/>
    <w:rsid w:val="00372F6C"/>
    <w:rsid w:val="003731FE"/>
    <w:rsid w:val="0037330C"/>
    <w:rsid w:val="003735F6"/>
    <w:rsid w:val="00373632"/>
    <w:rsid w:val="003738C8"/>
    <w:rsid w:val="003738D9"/>
    <w:rsid w:val="0037393E"/>
    <w:rsid w:val="0037397C"/>
    <w:rsid w:val="00373E41"/>
    <w:rsid w:val="00373EFB"/>
    <w:rsid w:val="003741AD"/>
    <w:rsid w:val="0037432B"/>
    <w:rsid w:val="00374823"/>
    <w:rsid w:val="00374B1B"/>
    <w:rsid w:val="00374FD6"/>
    <w:rsid w:val="00375087"/>
    <w:rsid w:val="003751AA"/>
    <w:rsid w:val="0037540A"/>
    <w:rsid w:val="00375A1F"/>
    <w:rsid w:val="00375A78"/>
    <w:rsid w:val="00375D04"/>
    <w:rsid w:val="00375F9C"/>
    <w:rsid w:val="00376146"/>
    <w:rsid w:val="00376247"/>
    <w:rsid w:val="0037688A"/>
    <w:rsid w:val="00376EB8"/>
    <w:rsid w:val="00376FA2"/>
    <w:rsid w:val="0037711F"/>
    <w:rsid w:val="003771A5"/>
    <w:rsid w:val="003773DB"/>
    <w:rsid w:val="00377CA8"/>
    <w:rsid w:val="00377CDF"/>
    <w:rsid w:val="00380176"/>
    <w:rsid w:val="00380248"/>
    <w:rsid w:val="00380287"/>
    <w:rsid w:val="00380488"/>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699"/>
    <w:rsid w:val="00382B53"/>
    <w:rsid w:val="00382B57"/>
    <w:rsid w:val="00383056"/>
    <w:rsid w:val="0038348A"/>
    <w:rsid w:val="003835BD"/>
    <w:rsid w:val="003835FA"/>
    <w:rsid w:val="00383D95"/>
    <w:rsid w:val="00384382"/>
    <w:rsid w:val="00384477"/>
    <w:rsid w:val="00384637"/>
    <w:rsid w:val="00384688"/>
    <w:rsid w:val="0038479E"/>
    <w:rsid w:val="00384CEE"/>
    <w:rsid w:val="00384CFE"/>
    <w:rsid w:val="00384F99"/>
    <w:rsid w:val="00385099"/>
    <w:rsid w:val="003852AB"/>
    <w:rsid w:val="0038534D"/>
    <w:rsid w:val="0038578E"/>
    <w:rsid w:val="003859E8"/>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008"/>
    <w:rsid w:val="003901E0"/>
    <w:rsid w:val="003903C3"/>
    <w:rsid w:val="00390513"/>
    <w:rsid w:val="00390588"/>
    <w:rsid w:val="003905BA"/>
    <w:rsid w:val="003905F8"/>
    <w:rsid w:val="0039067B"/>
    <w:rsid w:val="003909A2"/>
    <w:rsid w:val="00390B30"/>
    <w:rsid w:val="00390B52"/>
    <w:rsid w:val="00390C9F"/>
    <w:rsid w:val="00391213"/>
    <w:rsid w:val="0039123C"/>
    <w:rsid w:val="0039130A"/>
    <w:rsid w:val="00391419"/>
    <w:rsid w:val="0039143F"/>
    <w:rsid w:val="0039167A"/>
    <w:rsid w:val="003919B8"/>
    <w:rsid w:val="00391A6A"/>
    <w:rsid w:val="00391BCD"/>
    <w:rsid w:val="00391D58"/>
    <w:rsid w:val="00391D5F"/>
    <w:rsid w:val="003920F5"/>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6E7"/>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13"/>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32D"/>
    <w:rsid w:val="003B1427"/>
    <w:rsid w:val="003B14F8"/>
    <w:rsid w:val="003B1548"/>
    <w:rsid w:val="003B1783"/>
    <w:rsid w:val="003B1813"/>
    <w:rsid w:val="003B1A59"/>
    <w:rsid w:val="003B1AB4"/>
    <w:rsid w:val="003B1BB2"/>
    <w:rsid w:val="003B1D53"/>
    <w:rsid w:val="003B2132"/>
    <w:rsid w:val="003B27AA"/>
    <w:rsid w:val="003B28A5"/>
    <w:rsid w:val="003B2D12"/>
    <w:rsid w:val="003B2D6E"/>
    <w:rsid w:val="003B2F65"/>
    <w:rsid w:val="003B3085"/>
    <w:rsid w:val="003B36F9"/>
    <w:rsid w:val="003B3977"/>
    <w:rsid w:val="003B3CAA"/>
    <w:rsid w:val="003B3CF9"/>
    <w:rsid w:val="003B417A"/>
    <w:rsid w:val="003B46EF"/>
    <w:rsid w:val="003B4CB1"/>
    <w:rsid w:val="003B4D3F"/>
    <w:rsid w:val="003B4E27"/>
    <w:rsid w:val="003B5527"/>
    <w:rsid w:val="003B557C"/>
    <w:rsid w:val="003B569D"/>
    <w:rsid w:val="003B5B52"/>
    <w:rsid w:val="003B62CD"/>
    <w:rsid w:val="003B6463"/>
    <w:rsid w:val="003B6552"/>
    <w:rsid w:val="003B6572"/>
    <w:rsid w:val="003B662C"/>
    <w:rsid w:val="003B6CEE"/>
    <w:rsid w:val="003B6D43"/>
    <w:rsid w:val="003B6D8C"/>
    <w:rsid w:val="003B6E69"/>
    <w:rsid w:val="003B70F2"/>
    <w:rsid w:val="003B7406"/>
    <w:rsid w:val="003B7455"/>
    <w:rsid w:val="003B75CF"/>
    <w:rsid w:val="003B76AB"/>
    <w:rsid w:val="003B76E1"/>
    <w:rsid w:val="003B7730"/>
    <w:rsid w:val="003B7881"/>
    <w:rsid w:val="003B7A6A"/>
    <w:rsid w:val="003B7AD4"/>
    <w:rsid w:val="003B7C9E"/>
    <w:rsid w:val="003B7E6F"/>
    <w:rsid w:val="003C0234"/>
    <w:rsid w:val="003C089C"/>
    <w:rsid w:val="003C0947"/>
    <w:rsid w:val="003C09FB"/>
    <w:rsid w:val="003C0C68"/>
    <w:rsid w:val="003C0D04"/>
    <w:rsid w:val="003C0E20"/>
    <w:rsid w:val="003C0FE1"/>
    <w:rsid w:val="003C12CC"/>
    <w:rsid w:val="003C1357"/>
    <w:rsid w:val="003C182C"/>
    <w:rsid w:val="003C18A6"/>
    <w:rsid w:val="003C1B5B"/>
    <w:rsid w:val="003C1C91"/>
    <w:rsid w:val="003C1D9E"/>
    <w:rsid w:val="003C2074"/>
    <w:rsid w:val="003C24B9"/>
    <w:rsid w:val="003C25C1"/>
    <w:rsid w:val="003C26BB"/>
    <w:rsid w:val="003C28F2"/>
    <w:rsid w:val="003C2C5D"/>
    <w:rsid w:val="003C3267"/>
    <w:rsid w:val="003C3415"/>
    <w:rsid w:val="003C36BD"/>
    <w:rsid w:val="003C39CD"/>
    <w:rsid w:val="003C3D71"/>
    <w:rsid w:val="003C3F11"/>
    <w:rsid w:val="003C3F28"/>
    <w:rsid w:val="003C40B9"/>
    <w:rsid w:val="003C42BD"/>
    <w:rsid w:val="003C42E1"/>
    <w:rsid w:val="003C44B2"/>
    <w:rsid w:val="003C459D"/>
    <w:rsid w:val="003C465E"/>
    <w:rsid w:val="003C4B2F"/>
    <w:rsid w:val="003C4B8F"/>
    <w:rsid w:val="003C4CE4"/>
    <w:rsid w:val="003C4FF0"/>
    <w:rsid w:val="003C5004"/>
    <w:rsid w:val="003C509E"/>
    <w:rsid w:val="003C5336"/>
    <w:rsid w:val="003C53EB"/>
    <w:rsid w:val="003C540D"/>
    <w:rsid w:val="003C555C"/>
    <w:rsid w:val="003C5582"/>
    <w:rsid w:val="003C55A3"/>
    <w:rsid w:val="003C570C"/>
    <w:rsid w:val="003C5BBC"/>
    <w:rsid w:val="003C5BEE"/>
    <w:rsid w:val="003C5DCD"/>
    <w:rsid w:val="003C610A"/>
    <w:rsid w:val="003C61C9"/>
    <w:rsid w:val="003C6329"/>
    <w:rsid w:val="003C6379"/>
    <w:rsid w:val="003C6658"/>
    <w:rsid w:val="003C6814"/>
    <w:rsid w:val="003C6A7F"/>
    <w:rsid w:val="003C6ADD"/>
    <w:rsid w:val="003C6BCE"/>
    <w:rsid w:val="003C7004"/>
    <w:rsid w:val="003C7082"/>
    <w:rsid w:val="003C70B5"/>
    <w:rsid w:val="003C7174"/>
    <w:rsid w:val="003C7266"/>
    <w:rsid w:val="003C7337"/>
    <w:rsid w:val="003C782F"/>
    <w:rsid w:val="003C7ED7"/>
    <w:rsid w:val="003D019E"/>
    <w:rsid w:val="003D02DE"/>
    <w:rsid w:val="003D034F"/>
    <w:rsid w:val="003D047C"/>
    <w:rsid w:val="003D0783"/>
    <w:rsid w:val="003D0A0C"/>
    <w:rsid w:val="003D0AD5"/>
    <w:rsid w:val="003D0D9A"/>
    <w:rsid w:val="003D0ECA"/>
    <w:rsid w:val="003D10E9"/>
    <w:rsid w:val="003D1121"/>
    <w:rsid w:val="003D117B"/>
    <w:rsid w:val="003D12C9"/>
    <w:rsid w:val="003D13BA"/>
    <w:rsid w:val="003D1484"/>
    <w:rsid w:val="003D14DA"/>
    <w:rsid w:val="003D158D"/>
    <w:rsid w:val="003D1656"/>
    <w:rsid w:val="003D19EF"/>
    <w:rsid w:val="003D1AED"/>
    <w:rsid w:val="003D1DC0"/>
    <w:rsid w:val="003D2149"/>
    <w:rsid w:val="003D22AA"/>
    <w:rsid w:val="003D2438"/>
    <w:rsid w:val="003D2499"/>
    <w:rsid w:val="003D2843"/>
    <w:rsid w:val="003D2918"/>
    <w:rsid w:val="003D2926"/>
    <w:rsid w:val="003D2943"/>
    <w:rsid w:val="003D2A91"/>
    <w:rsid w:val="003D2D7C"/>
    <w:rsid w:val="003D2DA4"/>
    <w:rsid w:val="003D2DDD"/>
    <w:rsid w:val="003D2EC2"/>
    <w:rsid w:val="003D325A"/>
    <w:rsid w:val="003D33EB"/>
    <w:rsid w:val="003D3672"/>
    <w:rsid w:val="003D38A4"/>
    <w:rsid w:val="003D3B4F"/>
    <w:rsid w:val="003D3B86"/>
    <w:rsid w:val="003D3D0E"/>
    <w:rsid w:val="003D43CE"/>
    <w:rsid w:val="003D44D7"/>
    <w:rsid w:val="003D454B"/>
    <w:rsid w:val="003D45F8"/>
    <w:rsid w:val="003D4692"/>
    <w:rsid w:val="003D4784"/>
    <w:rsid w:val="003D485D"/>
    <w:rsid w:val="003D50C3"/>
    <w:rsid w:val="003D52A1"/>
    <w:rsid w:val="003D56D4"/>
    <w:rsid w:val="003D5AA0"/>
    <w:rsid w:val="003D5B2D"/>
    <w:rsid w:val="003D5C7D"/>
    <w:rsid w:val="003D5E68"/>
    <w:rsid w:val="003D6054"/>
    <w:rsid w:val="003D62C5"/>
    <w:rsid w:val="003D62FA"/>
    <w:rsid w:val="003D6414"/>
    <w:rsid w:val="003D676D"/>
    <w:rsid w:val="003D6B1B"/>
    <w:rsid w:val="003D6B92"/>
    <w:rsid w:val="003D6E9F"/>
    <w:rsid w:val="003D6EF8"/>
    <w:rsid w:val="003D71EB"/>
    <w:rsid w:val="003D7272"/>
    <w:rsid w:val="003D731D"/>
    <w:rsid w:val="003D7325"/>
    <w:rsid w:val="003D740A"/>
    <w:rsid w:val="003D76E4"/>
    <w:rsid w:val="003D7773"/>
    <w:rsid w:val="003D7850"/>
    <w:rsid w:val="003D7D72"/>
    <w:rsid w:val="003D7E97"/>
    <w:rsid w:val="003E022B"/>
    <w:rsid w:val="003E0422"/>
    <w:rsid w:val="003E060A"/>
    <w:rsid w:val="003E0B46"/>
    <w:rsid w:val="003E0D1C"/>
    <w:rsid w:val="003E0E81"/>
    <w:rsid w:val="003E1192"/>
    <w:rsid w:val="003E11DF"/>
    <w:rsid w:val="003E138E"/>
    <w:rsid w:val="003E1398"/>
    <w:rsid w:val="003E1426"/>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849"/>
    <w:rsid w:val="003E384C"/>
    <w:rsid w:val="003E3A52"/>
    <w:rsid w:val="003E4060"/>
    <w:rsid w:val="003E41CD"/>
    <w:rsid w:val="003E41E1"/>
    <w:rsid w:val="003E42F3"/>
    <w:rsid w:val="003E466A"/>
    <w:rsid w:val="003E46A7"/>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378"/>
    <w:rsid w:val="003E7630"/>
    <w:rsid w:val="003E7650"/>
    <w:rsid w:val="003E7716"/>
    <w:rsid w:val="003E771C"/>
    <w:rsid w:val="003E777D"/>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B50"/>
    <w:rsid w:val="003F1C5F"/>
    <w:rsid w:val="003F1DB6"/>
    <w:rsid w:val="003F1F48"/>
    <w:rsid w:val="003F200B"/>
    <w:rsid w:val="003F2093"/>
    <w:rsid w:val="003F20CE"/>
    <w:rsid w:val="003F21A3"/>
    <w:rsid w:val="003F24C6"/>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D3C"/>
    <w:rsid w:val="003F3E22"/>
    <w:rsid w:val="003F3F98"/>
    <w:rsid w:val="003F43E2"/>
    <w:rsid w:val="003F465A"/>
    <w:rsid w:val="003F4712"/>
    <w:rsid w:val="003F4802"/>
    <w:rsid w:val="003F48F7"/>
    <w:rsid w:val="003F49CE"/>
    <w:rsid w:val="003F4B30"/>
    <w:rsid w:val="003F4FEE"/>
    <w:rsid w:val="003F50C7"/>
    <w:rsid w:val="003F53CD"/>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9EF"/>
    <w:rsid w:val="003F7B4D"/>
    <w:rsid w:val="003F7BB3"/>
    <w:rsid w:val="003F7C3A"/>
    <w:rsid w:val="004000D4"/>
    <w:rsid w:val="0040021F"/>
    <w:rsid w:val="0040033E"/>
    <w:rsid w:val="00400744"/>
    <w:rsid w:val="00400907"/>
    <w:rsid w:val="004009B6"/>
    <w:rsid w:val="00400A3E"/>
    <w:rsid w:val="00400C31"/>
    <w:rsid w:val="00400CC3"/>
    <w:rsid w:val="00400DAC"/>
    <w:rsid w:val="00400FA6"/>
    <w:rsid w:val="004014EA"/>
    <w:rsid w:val="0040157B"/>
    <w:rsid w:val="004015DD"/>
    <w:rsid w:val="00401ACB"/>
    <w:rsid w:val="00401E14"/>
    <w:rsid w:val="00402021"/>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3E4C"/>
    <w:rsid w:val="00404179"/>
    <w:rsid w:val="00404287"/>
    <w:rsid w:val="00404321"/>
    <w:rsid w:val="004048AE"/>
    <w:rsid w:val="00404D63"/>
    <w:rsid w:val="00404EC1"/>
    <w:rsid w:val="0040557E"/>
    <w:rsid w:val="00405642"/>
    <w:rsid w:val="0040566D"/>
    <w:rsid w:val="0040569D"/>
    <w:rsid w:val="00405853"/>
    <w:rsid w:val="004058B4"/>
    <w:rsid w:val="00405BB2"/>
    <w:rsid w:val="00405E3B"/>
    <w:rsid w:val="00405EDD"/>
    <w:rsid w:val="00406132"/>
    <w:rsid w:val="004063CC"/>
    <w:rsid w:val="004067EA"/>
    <w:rsid w:val="004068CF"/>
    <w:rsid w:val="00406A66"/>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791"/>
    <w:rsid w:val="00411822"/>
    <w:rsid w:val="00411CA0"/>
    <w:rsid w:val="004120E6"/>
    <w:rsid w:val="004121B7"/>
    <w:rsid w:val="00412A5D"/>
    <w:rsid w:val="00413096"/>
    <w:rsid w:val="0041314F"/>
    <w:rsid w:val="0041344F"/>
    <w:rsid w:val="004136B6"/>
    <w:rsid w:val="004136C8"/>
    <w:rsid w:val="00413811"/>
    <w:rsid w:val="00413AB0"/>
    <w:rsid w:val="00413B22"/>
    <w:rsid w:val="00413DAD"/>
    <w:rsid w:val="00413DF1"/>
    <w:rsid w:val="00413E9E"/>
    <w:rsid w:val="00414131"/>
    <w:rsid w:val="00414335"/>
    <w:rsid w:val="004143FC"/>
    <w:rsid w:val="00414836"/>
    <w:rsid w:val="00414873"/>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898"/>
    <w:rsid w:val="00416FAF"/>
    <w:rsid w:val="004178A6"/>
    <w:rsid w:val="00417A8E"/>
    <w:rsid w:val="00417AAE"/>
    <w:rsid w:val="00417BE3"/>
    <w:rsid w:val="00417D8B"/>
    <w:rsid w:val="00417F8C"/>
    <w:rsid w:val="00417FBC"/>
    <w:rsid w:val="0042054E"/>
    <w:rsid w:val="004209B9"/>
    <w:rsid w:val="00420A0F"/>
    <w:rsid w:val="00420C1B"/>
    <w:rsid w:val="00420C4F"/>
    <w:rsid w:val="00420DD7"/>
    <w:rsid w:val="00420F85"/>
    <w:rsid w:val="00420FC3"/>
    <w:rsid w:val="00421071"/>
    <w:rsid w:val="0042122B"/>
    <w:rsid w:val="004213CE"/>
    <w:rsid w:val="004215F5"/>
    <w:rsid w:val="0042199D"/>
    <w:rsid w:val="00421F83"/>
    <w:rsid w:val="0042225C"/>
    <w:rsid w:val="004223DF"/>
    <w:rsid w:val="00422A68"/>
    <w:rsid w:val="00422B2D"/>
    <w:rsid w:val="00422E87"/>
    <w:rsid w:val="00422F5E"/>
    <w:rsid w:val="00423437"/>
    <w:rsid w:val="00423795"/>
    <w:rsid w:val="00423843"/>
    <w:rsid w:val="00423D1D"/>
    <w:rsid w:val="00423D85"/>
    <w:rsid w:val="00423FE1"/>
    <w:rsid w:val="004242F7"/>
    <w:rsid w:val="00424AB6"/>
    <w:rsid w:val="00424E97"/>
    <w:rsid w:val="00424EF0"/>
    <w:rsid w:val="00424F41"/>
    <w:rsid w:val="00424FB3"/>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265"/>
    <w:rsid w:val="0042643C"/>
    <w:rsid w:val="004268C6"/>
    <w:rsid w:val="00426B01"/>
    <w:rsid w:val="00426B8A"/>
    <w:rsid w:val="00426BEB"/>
    <w:rsid w:val="00426C63"/>
    <w:rsid w:val="00426D6C"/>
    <w:rsid w:val="00426EEF"/>
    <w:rsid w:val="00426F63"/>
    <w:rsid w:val="00426FE8"/>
    <w:rsid w:val="00427188"/>
    <w:rsid w:val="0042743D"/>
    <w:rsid w:val="0042745D"/>
    <w:rsid w:val="004274D7"/>
    <w:rsid w:val="0042765F"/>
    <w:rsid w:val="00427660"/>
    <w:rsid w:val="004276FF"/>
    <w:rsid w:val="00427855"/>
    <w:rsid w:val="00427887"/>
    <w:rsid w:val="00427A14"/>
    <w:rsid w:val="00427AEF"/>
    <w:rsid w:val="00427F3B"/>
    <w:rsid w:val="00427F7C"/>
    <w:rsid w:val="004300E5"/>
    <w:rsid w:val="004300F2"/>
    <w:rsid w:val="0043033E"/>
    <w:rsid w:val="004307D1"/>
    <w:rsid w:val="00430AA9"/>
    <w:rsid w:val="00430C5F"/>
    <w:rsid w:val="00430C98"/>
    <w:rsid w:val="00430D2F"/>
    <w:rsid w:val="00430E47"/>
    <w:rsid w:val="004310DF"/>
    <w:rsid w:val="004311A5"/>
    <w:rsid w:val="004314B3"/>
    <w:rsid w:val="00431A52"/>
    <w:rsid w:val="00431C9B"/>
    <w:rsid w:val="00431CAB"/>
    <w:rsid w:val="00431D36"/>
    <w:rsid w:val="00431ECD"/>
    <w:rsid w:val="0043224A"/>
    <w:rsid w:val="00432458"/>
    <w:rsid w:val="004324C0"/>
    <w:rsid w:val="0043253C"/>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38C"/>
    <w:rsid w:val="00435916"/>
    <w:rsid w:val="004359CB"/>
    <w:rsid w:val="00435BF4"/>
    <w:rsid w:val="00435CC7"/>
    <w:rsid w:val="00435F5E"/>
    <w:rsid w:val="00435FBE"/>
    <w:rsid w:val="00436025"/>
    <w:rsid w:val="0043607F"/>
    <w:rsid w:val="0043625B"/>
    <w:rsid w:val="0043642A"/>
    <w:rsid w:val="00437049"/>
    <w:rsid w:val="004370EF"/>
    <w:rsid w:val="0043754C"/>
    <w:rsid w:val="004376F5"/>
    <w:rsid w:val="00437A7D"/>
    <w:rsid w:val="00437AFC"/>
    <w:rsid w:val="00437C17"/>
    <w:rsid w:val="00437CE5"/>
    <w:rsid w:val="00437F16"/>
    <w:rsid w:val="004408F2"/>
    <w:rsid w:val="00440971"/>
    <w:rsid w:val="00440CFC"/>
    <w:rsid w:val="00440EB3"/>
    <w:rsid w:val="004410CA"/>
    <w:rsid w:val="004413F4"/>
    <w:rsid w:val="004414F2"/>
    <w:rsid w:val="0044184D"/>
    <w:rsid w:val="004418B6"/>
    <w:rsid w:val="004418F2"/>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3B72"/>
    <w:rsid w:val="00444035"/>
    <w:rsid w:val="0044435E"/>
    <w:rsid w:val="004444A8"/>
    <w:rsid w:val="00444530"/>
    <w:rsid w:val="0044489A"/>
    <w:rsid w:val="00444904"/>
    <w:rsid w:val="00444B98"/>
    <w:rsid w:val="00444CE3"/>
    <w:rsid w:val="00444D80"/>
    <w:rsid w:val="00444F2C"/>
    <w:rsid w:val="00444F58"/>
    <w:rsid w:val="004453A6"/>
    <w:rsid w:val="0044577B"/>
    <w:rsid w:val="00445AA0"/>
    <w:rsid w:val="00445AB7"/>
    <w:rsid w:val="00445BA4"/>
    <w:rsid w:val="00445C16"/>
    <w:rsid w:val="00445CE4"/>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377"/>
    <w:rsid w:val="004514A8"/>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2CB"/>
    <w:rsid w:val="00457901"/>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BEE"/>
    <w:rsid w:val="00460D94"/>
    <w:rsid w:val="00460EF4"/>
    <w:rsid w:val="0046165B"/>
    <w:rsid w:val="00461668"/>
    <w:rsid w:val="00461961"/>
    <w:rsid w:val="004619B7"/>
    <w:rsid w:val="00461F26"/>
    <w:rsid w:val="004622E9"/>
    <w:rsid w:val="004623F4"/>
    <w:rsid w:val="00462B91"/>
    <w:rsid w:val="00462E23"/>
    <w:rsid w:val="004630AB"/>
    <w:rsid w:val="004630CE"/>
    <w:rsid w:val="004631E6"/>
    <w:rsid w:val="00463316"/>
    <w:rsid w:val="004633AD"/>
    <w:rsid w:val="004633ED"/>
    <w:rsid w:val="00463500"/>
    <w:rsid w:val="00463697"/>
    <w:rsid w:val="00463774"/>
    <w:rsid w:val="00463A10"/>
    <w:rsid w:val="00463A16"/>
    <w:rsid w:val="00463AF1"/>
    <w:rsid w:val="00463D53"/>
    <w:rsid w:val="00463FE4"/>
    <w:rsid w:val="00464083"/>
    <w:rsid w:val="0046409A"/>
    <w:rsid w:val="0046429F"/>
    <w:rsid w:val="0046431B"/>
    <w:rsid w:val="0046435B"/>
    <w:rsid w:val="0046439C"/>
    <w:rsid w:val="00464683"/>
    <w:rsid w:val="004646C3"/>
    <w:rsid w:val="0046474A"/>
    <w:rsid w:val="00464908"/>
    <w:rsid w:val="0046490B"/>
    <w:rsid w:val="00464B0E"/>
    <w:rsid w:val="00464BB2"/>
    <w:rsid w:val="00464C7A"/>
    <w:rsid w:val="00464DBE"/>
    <w:rsid w:val="00464E45"/>
    <w:rsid w:val="00465314"/>
    <w:rsid w:val="004654CE"/>
    <w:rsid w:val="00465599"/>
    <w:rsid w:val="00465893"/>
    <w:rsid w:val="0046598D"/>
    <w:rsid w:val="00465B0E"/>
    <w:rsid w:val="00465E8A"/>
    <w:rsid w:val="00465EDE"/>
    <w:rsid w:val="00466693"/>
    <w:rsid w:val="004668AB"/>
    <w:rsid w:val="004669B8"/>
    <w:rsid w:val="00466B6E"/>
    <w:rsid w:val="00466C97"/>
    <w:rsid w:val="00467151"/>
    <w:rsid w:val="004671B6"/>
    <w:rsid w:val="004673E1"/>
    <w:rsid w:val="004673F8"/>
    <w:rsid w:val="004675AB"/>
    <w:rsid w:val="00467FD6"/>
    <w:rsid w:val="0047017C"/>
    <w:rsid w:val="004701D3"/>
    <w:rsid w:val="00470262"/>
    <w:rsid w:val="004705AD"/>
    <w:rsid w:val="0047068A"/>
    <w:rsid w:val="00470797"/>
    <w:rsid w:val="00470954"/>
    <w:rsid w:val="004709B8"/>
    <w:rsid w:val="00470A87"/>
    <w:rsid w:val="00470AAD"/>
    <w:rsid w:val="00470B5A"/>
    <w:rsid w:val="00470C13"/>
    <w:rsid w:val="00471059"/>
    <w:rsid w:val="00471380"/>
    <w:rsid w:val="004713D7"/>
    <w:rsid w:val="0047165B"/>
    <w:rsid w:val="0047173F"/>
    <w:rsid w:val="0047177D"/>
    <w:rsid w:val="004717AD"/>
    <w:rsid w:val="00471825"/>
    <w:rsid w:val="00471866"/>
    <w:rsid w:val="00471BC1"/>
    <w:rsid w:val="00471D13"/>
    <w:rsid w:val="00471EB9"/>
    <w:rsid w:val="00471F3F"/>
    <w:rsid w:val="00472099"/>
    <w:rsid w:val="004720AF"/>
    <w:rsid w:val="0047237D"/>
    <w:rsid w:val="004724C4"/>
    <w:rsid w:val="00472627"/>
    <w:rsid w:val="0047277D"/>
    <w:rsid w:val="0047278C"/>
    <w:rsid w:val="004728CA"/>
    <w:rsid w:val="0047295A"/>
    <w:rsid w:val="004729F8"/>
    <w:rsid w:val="00472A39"/>
    <w:rsid w:val="00472C54"/>
    <w:rsid w:val="00472ED4"/>
    <w:rsid w:val="00473930"/>
    <w:rsid w:val="004739B5"/>
    <w:rsid w:val="004739E3"/>
    <w:rsid w:val="00473AE0"/>
    <w:rsid w:val="00473B07"/>
    <w:rsid w:val="00473B1A"/>
    <w:rsid w:val="00473CD6"/>
    <w:rsid w:val="00473D6E"/>
    <w:rsid w:val="00473E69"/>
    <w:rsid w:val="00474346"/>
    <w:rsid w:val="0047443B"/>
    <w:rsid w:val="004747B4"/>
    <w:rsid w:val="00474902"/>
    <w:rsid w:val="00474956"/>
    <w:rsid w:val="00474A75"/>
    <w:rsid w:val="00474D87"/>
    <w:rsid w:val="00474E64"/>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D3"/>
    <w:rsid w:val="004776D9"/>
    <w:rsid w:val="004778FC"/>
    <w:rsid w:val="004779CD"/>
    <w:rsid w:val="004779F7"/>
    <w:rsid w:val="00477B3D"/>
    <w:rsid w:val="00477BC1"/>
    <w:rsid w:val="00477F2B"/>
    <w:rsid w:val="0048018A"/>
    <w:rsid w:val="004802F7"/>
    <w:rsid w:val="0048067A"/>
    <w:rsid w:val="00480720"/>
    <w:rsid w:val="00480766"/>
    <w:rsid w:val="00480780"/>
    <w:rsid w:val="0048080A"/>
    <w:rsid w:val="00480866"/>
    <w:rsid w:val="004808F4"/>
    <w:rsid w:val="00480AA1"/>
    <w:rsid w:val="00480BFA"/>
    <w:rsid w:val="00481119"/>
    <w:rsid w:val="0048122D"/>
    <w:rsid w:val="004813BA"/>
    <w:rsid w:val="0048152B"/>
    <w:rsid w:val="004818EC"/>
    <w:rsid w:val="00482AA0"/>
    <w:rsid w:val="00482AB1"/>
    <w:rsid w:val="00482C54"/>
    <w:rsid w:val="00482E08"/>
    <w:rsid w:val="0048314E"/>
    <w:rsid w:val="004832AF"/>
    <w:rsid w:val="00483320"/>
    <w:rsid w:val="00483682"/>
    <w:rsid w:val="00483686"/>
    <w:rsid w:val="004836A4"/>
    <w:rsid w:val="00483752"/>
    <w:rsid w:val="004837A8"/>
    <w:rsid w:val="00483CBD"/>
    <w:rsid w:val="00483CC6"/>
    <w:rsid w:val="00483FDE"/>
    <w:rsid w:val="00484109"/>
    <w:rsid w:val="00484197"/>
    <w:rsid w:val="004842A7"/>
    <w:rsid w:val="00484321"/>
    <w:rsid w:val="00484506"/>
    <w:rsid w:val="004845FE"/>
    <w:rsid w:val="004847F2"/>
    <w:rsid w:val="004848AE"/>
    <w:rsid w:val="00484E0E"/>
    <w:rsid w:val="00484E6D"/>
    <w:rsid w:val="00484F97"/>
    <w:rsid w:val="0048526C"/>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87EAA"/>
    <w:rsid w:val="004900BE"/>
    <w:rsid w:val="00490167"/>
    <w:rsid w:val="004902F7"/>
    <w:rsid w:val="0049034B"/>
    <w:rsid w:val="00490367"/>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6C"/>
    <w:rsid w:val="0049279E"/>
    <w:rsid w:val="004927F0"/>
    <w:rsid w:val="00492C31"/>
    <w:rsid w:val="0049307B"/>
    <w:rsid w:val="004935A8"/>
    <w:rsid w:val="00493624"/>
    <w:rsid w:val="0049377E"/>
    <w:rsid w:val="00493A02"/>
    <w:rsid w:val="00493A9B"/>
    <w:rsid w:val="00493CB7"/>
    <w:rsid w:val="00493DB3"/>
    <w:rsid w:val="0049403B"/>
    <w:rsid w:val="004940B2"/>
    <w:rsid w:val="004941D1"/>
    <w:rsid w:val="004943C0"/>
    <w:rsid w:val="00494422"/>
    <w:rsid w:val="0049449C"/>
    <w:rsid w:val="004945E1"/>
    <w:rsid w:val="00494618"/>
    <w:rsid w:val="00494824"/>
    <w:rsid w:val="004948B0"/>
    <w:rsid w:val="00494A0D"/>
    <w:rsid w:val="00494BFE"/>
    <w:rsid w:val="00494E15"/>
    <w:rsid w:val="00494F0A"/>
    <w:rsid w:val="00494F8B"/>
    <w:rsid w:val="004952B2"/>
    <w:rsid w:val="00495421"/>
    <w:rsid w:val="00495448"/>
    <w:rsid w:val="004958A0"/>
    <w:rsid w:val="00495976"/>
    <w:rsid w:val="004959DF"/>
    <w:rsid w:val="00495F05"/>
    <w:rsid w:val="00495FE8"/>
    <w:rsid w:val="00496313"/>
    <w:rsid w:val="00496522"/>
    <w:rsid w:val="00496645"/>
    <w:rsid w:val="00496656"/>
    <w:rsid w:val="0049676F"/>
    <w:rsid w:val="004969CE"/>
    <w:rsid w:val="00496CD4"/>
    <w:rsid w:val="00496D5B"/>
    <w:rsid w:val="004973DF"/>
    <w:rsid w:val="00497528"/>
    <w:rsid w:val="0049759D"/>
    <w:rsid w:val="0049776D"/>
    <w:rsid w:val="0049779E"/>
    <w:rsid w:val="004978A4"/>
    <w:rsid w:val="0049794B"/>
    <w:rsid w:val="004A01C1"/>
    <w:rsid w:val="004A051A"/>
    <w:rsid w:val="004A061C"/>
    <w:rsid w:val="004A0757"/>
    <w:rsid w:val="004A0B27"/>
    <w:rsid w:val="004A0FD5"/>
    <w:rsid w:val="004A1028"/>
    <w:rsid w:val="004A1452"/>
    <w:rsid w:val="004A150D"/>
    <w:rsid w:val="004A1629"/>
    <w:rsid w:val="004A174A"/>
    <w:rsid w:val="004A1766"/>
    <w:rsid w:val="004A191C"/>
    <w:rsid w:val="004A1A9A"/>
    <w:rsid w:val="004A1C13"/>
    <w:rsid w:val="004A22DF"/>
    <w:rsid w:val="004A2413"/>
    <w:rsid w:val="004A2673"/>
    <w:rsid w:val="004A27FF"/>
    <w:rsid w:val="004A284E"/>
    <w:rsid w:val="004A292A"/>
    <w:rsid w:val="004A2CA4"/>
    <w:rsid w:val="004A2CFC"/>
    <w:rsid w:val="004A32DB"/>
    <w:rsid w:val="004A3809"/>
    <w:rsid w:val="004A3B67"/>
    <w:rsid w:val="004A3E5D"/>
    <w:rsid w:val="004A3E60"/>
    <w:rsid w:val="004A3EBA"/>
    <w:rsid w:val="004A3FF5"/>
    <w:rsid w:val="004A40C6"/>
    <w:rsid w:val="004A4354"/>
    <w:rsid w:val="004A462C"/>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A7AAF"/>
    <w:rsid w:val="004B008E"/>
    <w:rsid w:val="004B01C3"/>
    <w:rsid w:val="004B0ED5"/>
    <w:rsid w:val="004B0F39"/>
    <w:rsid w:val="004B1008"/>
    <w:rsid w:val="004B1162"/>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50"/>
    <w:rsid w:val="004B2E93"/>
    <w:rsid w:val="004B2F60"/>
    <w:rsid w:val="004B30D6"/>
    <w:rsid w:val="004B3124"/>
    <w:rsid w:val="004B31D0"/>
    <w:rsid w:val="004B356B"/>
    <w:rsid w:val="004B369B"/>
    <w:rsid w:val="004B37B9"/>
    <w:rsid w:val="004B37F1"/>
    <w:rsid w:val="004B3B44"/>
    <w:rsid w:val="004B3F3F"/>
    <w:rsid w:val="004B4069"/>
    <w:rsid w:val="004B40C0"/>
    <w:rsid w:val="004B44F7"/>
    <w:rsid w:val="004B4D09"/>
    <w:rsid w:val="004B5093"/>
    <w:rsid w:val="004B5312"/>
    <w:rsid w:val="004B578F"/>
    <w:rsid w:val="004B5AE0"/>
    <w:rsid w:val="004B5B78"/>
    <w:rsid w:val="004B5C71"/>
    <w:rsid w:val="004B5D95"/>
    <w:rsid w:val="004B643F"/>
    <w:rsid w:val="004B673B"/>
    <w:rsid w:val="004B6849"/>
    <w:rsid w:val="004B687E"/>
    <w:rsid w:val="004B76F6"/>
    <w:rsid w:val="004B7CA5"/>
    <w:rsid w:val="004B7CBD"/>
    <w:rsid w:val="004B7DF9"/>
    <w:rsid w:val="004B7E93"/>
    <w:rsid w:val="004C002F"/>
    <w:rsid w:val="004C00B9"/>
    <w:rsid w:val="004C015A"/>
    <w:rsid w:val="004C036D"/>
    <w:rsid w:val="004C066C"/>
    <w:rsid w:val="004C0685"/>
    <w:rsid w:val="004C0A9B"/>
    <w:rsid w:val="004C0ACC"/>
    <w:rsid w:val="004C0DC5"/>
    <w:rsid w:val="004C0DE1"/>
    <w:rsid w:val="004C0FA4"/>
    <w:rsid w:val="004C1306"/>
    <w:rsid w:val="004C14A9"/>
    <w:rsid w:val="004C1A60"/>
    <w:rsid w:val="004C1BD2"/>
    <w:rsid w:val="004C1C2C"/>
    <w:rsid w:val="004C1DC7"/>
    <w:rsid w:val="004C219D"/>
    <w:rsid w:val="004C23C5"/>
    <w:rsid w:val="004C270C"/>
    <w:rsid w:val="004C2B56"/>
    <w:rsid w:val="004C2B7A"/>
    <w:rsid w:val="004C2B83"/>
    <w:rsid w:val="004C31BA"/>
    <w:rsid w:val="004C31F3"/>
    <w:rsid w:val="004C32EB"/>
    <w:rsid w:val="004C34DF"/>
    <w:rsid w:val="004C354A"/>
    <w:rsid w:val="004C3902"/>
    <w:rsid w:val="004C3C3B"/>
    <w:rsid w:val="004C3D57"/>
    <w:rsid w:val="004C40CC"/>
    <w:rsid w:val="004C40E2"/>
    <w:rsid w:val="004C449A"/>
    <w:rsid w:val="004C4C83"/>
    <w:rsid w:val="004C4EA2"/>
    <w:rsid w:val="004C55A1"/>
    <w:rsid w:val="004C575F"/>
    <w:rsid w:val="004C5872"/>
    <w:rsid w:val="004C5882"/>
    <w:rsid w:val="004C5887"/>
    <w:rsid w:val="004C598E"/>
    <w:rsid w:val="004C5A8F"/>
    <w:rsid w:val="004C5DD4"/>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79"/>
    <w:rsid w:val="004C76A3"/>
    <w:rsid w:val="004C790A"/>
    <w:rsid w:val="004C7C5D"/>
    <w:rsid w:val="004D0083"/>
    <w:rsid w:val="004D01EF"/>
    <w:rsid w:val="004D05AF"/>
    <w:rsid w:val="004D0A9C"/>
    <w:rsid w:val="004D0F2F"/>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1CA"/>
    <w:rsid w:val="004D3459"/>
    <w:rsid w:val="004D34F2"/>
    <w:rsid w:val="004D39B9"/>
    <w:rsid w:val="004D3A7D"/>
    <w:rsid w:val="004D3BFA"/>
    <w:rsid w:val="004D4077"/>
    <w:rsid w:val="004D4207"/>
    <w:rsid w:val="004D454A"/>
    <w:rsid w:val="004D4754"/>
    <w:rsid w:val="004D4829"/>
    <w:rsid w:val="004D4B1A"/>
    <w:rsid w:val="004D4E62"/>
    <w:rsid w:val="004D4EA3"/>
    <w:rsid w:val="004D51FE"/>
    <w:rsid w:val="004D581D"/>
    <w:rsid w:val="004D5862"/>
    <w:rsid w:val="004D597A"/>
    <w:rsid w:val="004D59C1"/>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A66"/>
    <w:rsid w:val="004D7FDA"/>
    <w:rsid w:val="004E0145"/>
    <w:rsid w:val="004E0231"/>
    <w:rsid w:val="004E0261"/>
    <w:rsid w:val="004E04A6"/>
    <w:rsid w:val="004E062B"/>
    <w:rsid w:val="004E0660"/>
    <w:rsid w:val="004E08C1"/>
    <w:rsid w:val="004E093E"/>
    <w:rsid w:val="004E0ADD"/>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621"/>
    <w:rsid w:val="004E2BCF"/>
    <w:rsid w:val="004E2BDF"/>
    <w:rsid w:val="004E357B"/>
    <w:rsid w:val="004E360C"/>
    <w:rsid w:val="004E3666"/>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4E6"/>
    <w:rsid w:val="004E7575"/>
    <w:rsid w:val="004E7A5B"/>
    <w:rsid w:val="004E7B7C"/>
    <w:rsid w:val="004E7CFE"/>
    <w:rsid w:val="004E7DF2"/>
    <w:rsid w:val="004F0402"/>
    <w:rsid w:val="004F0889"/>
    <w:rsid w:val="004F0B10"/>
    <w:rsid w:val="004F0BEE"/>
    <w:rsid w:val="004F0C33"/>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698"/>
    <w:rsid w:val="004F275B"/>
    <w:rsid w:val="004F2F59"/>
    <w:rsid w:val="004F3085"/>
    <w:rsid w:val="004F33A4"/>
    <w:rsid w:val="004F34F0"/>
    <w:rsid w:val="004F3625"/>
    <w:rsid w:val="004F3A6D"/>
    <w:rsid w:val="004F4117"/>
    <w:rsid w:val="004F4171"/>
    <w:rsid w:val="004F437E"/>
    <w:rsid w:val="004F45AD"/>
    <w:rsid w:val="004F45C6"/>
    <w:rsid w:val="004F45ED"/>
    <w:rsid w:val="004F46F8"/>
    <w:rsid w:val="004F49E3"/>
    <w:rsid w:val="004F4F24"/>
    <w:rsid w:val="004F527F"/>
    <w:rsid w:val="004F52EC"/>
    <w:rsid w:val="004F5324"/>
    <w:rsid w:val="004F5342"/>
    <w:rsid w:val="004F53EE"/>
    <w:rsid w:val="004F553C"/>
    <w:rsid w:val="004F5865"/>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777"/>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08E"/>
    <w:rsid w:val="00506715"/>
    <w:rsid w:val="00506768"/>
    <w:rsid w:val="005067E9"/>
    <w:rsid w:val="005068B0"/>
    <w:rsid w:val="00506C63"/>
    <w:rsid w:val="00506F90"/>
    <w:rsid w:val="00506FAD"/>
    <w:rsid w:val="0050704F"/>
    <w:rsid w:val="00507252"/>
    <w:rsid w:val="005076E8"/>
    <w:rsid w:val="0050771A"/>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3D44"/>
    <w:rsid w:val="0051404B"/>
    <w:rsid w:val="00514195"/>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AD"/>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0EBC"/>
    <w:rsid w:val="00521057"/>
    <w:rsid w:val="005210FD"/>
    <w:rsid w:val="0052125C"/>
    <w:rsid w:val="00521341"/>
    <w:rsid w:val="00521650"/>
    <w:rsid w:val="00521744"/>
    <w:rsid w:val="005218CE"/>
    <w:rsid w:val="00521B53"/>
    <w:rsid w:val="00521F45"/>
    <w:rsid w:val="005220D2"/>
    <w:rsid w:val="00522400"/>
    <w:rsid w:val="0052253F"/>
    <w:rsid w:val="00522541"/>
    <w:rsid w:val="00522C8F"/>
    <w:rsid w:val="00522DA1"/>
    <w:rsid w:val="00522E7F"/>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49A"/>
    <w:rsid w:val="00525674"/>
    <w:rsid w:val="005256D1"/>
    <w:rsid w:val="00525719"/>
    <w:rsid w:val="005257B8"/>
    <w:rsid w:val="00525817"/>
    <w:rsid w:val="00525AC4"/>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5C4"/>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019"/>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BF0"/>
    <w:rsid w:val="00541D13"/>
    <w:rsid w:val="00541E59"/>
    <w:rsid w:val="00542053"/>
    <w:rsid w:val="005421EE"/>
    <w:rsid w:val="00542408"/>
    <w:rsid w:val="0054288C"/>
    <w:rsid w:val="00542E34"/>
    <w:rsid w:val="00542F74"/>
    <w:rsid w:val="0054318D"/>
    <w:rsid w:val="00543212"/>
    <w:rsid w:val="0054342E"/>
    <w:rsid w:val="005434C8"/>
    <w:rsid w:val="005435E5"/>
    <w:rsid w:val="0054367B"/>
    <w:rsid w:val="00543684"/>
    <w:rsid w:val="005437D9"/>
    <w:rsid w:val="00543809"/>
    <w:rsid w:val="005438FA"/>
    <w:rsid w:val="00543978"/>
    <w:rsid w:val="00543C53"/>
    <w:rsid w:val="00543E46"/>
    <w:rsid w:val="0054414D"/>
    <w:rsid w:val="005441C7"/>
    <w:rsid w:val="0054448A"/>
    <w:rsid w:val="005444A3"/>
    <w:rsid w:val="00544DDC"/>
    <w:rsid w:val="00544E21"/>
    <w:rsid w:val="00544E55"/>
    <w:rsid w:val="00544F2D"/>
    <w:rsid w:val="005454B1"/>
    <w:rsid w:val="00545A8C"/>
    <w:rsid w:val="00545AF6"/>
    <w:rsid w:val="00545B33"/>
    <w:rsid w:val="00545C06"/>
    <w:rsid w:val="00545D19"/>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260"/>
    <w:rsid w:val="00552492"/>
    <w:rsid w:val="0055284E"/>
    <w:rsid w:val="00552D8C"/>
    <w:rsid w:val="00552ED1"/>
    <w:rsid w:val="00552EFD"/>
    <w:rsid w:val="00552FB9"/>
    <w:rsid w:val="0055304D"/>
    <w:rsid w:val="005533D9"/>
    <w:rsid w:val="00553442"/>
    <w:rsid w:val="0055345F"/>
    <w:rsid w:val="00553AD7"/>
    <w:rsid w:val="00553B8A"/>
    <w:rsid w:val="00553E3B"/>
    <w:rsid w:val="00554274"/>
    <w:rsid w:val="00554296"/>
    <w:rsid w:val="00554341"/>
    <w:rsid w:val="00554435"/>
    <w:rsid w:val="00554633"/>
    <w:rsid w:val="00554661"/>
    <w:rsid w:val="00554692"/>
    <w:rsid w:val="005546C6"/>
    <w:rsid w:val="0055477E"/>
    <w:rsid w:val="005547B6"/>
    <w:rsid w:val="00554B9B"/>
    <w:rsid w:val="00554BCE"/>
    <w:rsid w:val="00554C08"/>
    <w:rsid w:val="005552CD"/>
    <w:rsid w:val="00555581"/>
    <w:rsid w:val="0055594B"/>
    <w:rsid w:val="00555AAD"/>
    <w:rsid w:val="00555D36"/>
    <w:rsid w:val="00555D48"/>
    <w:rsid w:val="0055614E"/>
    <w:rsid w:val="005561B1"/>
    <w:rsid w:val="005563EE"/>
    <w:rsid w:val="00556508"/>
    <w:rsid w:val="005565B6"/>
    <w:rsid w:val="00556832"/>
    <w:rsid w:val="00556AD2"/>
    <w:rsid w:val="00556B77"/>
    <w:rsid w:val="00556BEB"/>
    <w:rsid w:val="00556BF0"/>
    <w:rsid w:val="00556C1E"/>
    <w:rsid w:val="00556C43"/>
    <w:rsid w:val="00556CC1"/>
    <w:rsid w:val="00556E77"/>
    <w:rsid w:val="00556F68"/>
    <w:rsid w:val="00556F9C"/>
    <w:rsid w:val="00556FD9"/>
    <w:rsid w:val="0055708E"/>
    <w:rsid w:val="005570DE"/>
    <w:rsid w:val="005570EF"/>
    <w:rsid w:val="00557263"/>
    <w:rsid w:val="00557394"/>
    <w:rsid w:val="00557787"/>
    <w:rsid w:val="005578AF"/>
    <w:rsid w:val="00557907"/>
    <w:rsid w:val="005579D8"/>
    <w:rsid w:val="00557A8C"/>
    <w:rsid w:val="00557B1A"/>
    <w:rsid w:val="00557F43"/>
    <w:rsid w:val="005600A6"/>
    <w:rsid w:val="005601E1"/>
    <w:rsid w:val="005603F0"/>
    <w:rsid w:val="005606EA"/>
    <w:rsid w:val="0056088B"/>
    <w:rsid w:val="005609DF"/>
    <w:rsid w:val="00560B24"/>
    <w:rsid w:val="00560B3F"/>
    <w:rsid w:val="00560CFF"/>
    <w:rsid w:val="00560E0E"/>
    <w:rsid w:val="00560E70"/>
    <w:rsid w:val="00560F5C"/>
    <w:rsid w:val="00560FF2"/>
    <w:rsid w:val="0056108D"/>
    <w:rsid w:val="005610BA"/>
    <w:rsid w:val="0056110C"/>
    <w:rsid w:val="005611BD"/>
    <w:rsid w:val="0056138E"/>
    <w:rsid w:val="0056139D"/>
    <w:rsid w:val="00561449"/>
    <w:rsid w:val="005614B9"/>
    <w:rsid w:val="005618B3"/>
    <w:rsid w:val="005619F0"/>
    <w:rsid w:val="00561A7D"/>
    <w:rsid w:val="00561C41"/>
    <w:rsid w:val="00561E6E"/>
    <w:rsid w:val="00561EBE"/>
    <w:rsid w:val="00561EFC"/>
    <w:rsid w:val="00562317"/>
    <w:rsid w:val="0056232F"/>
    <w:rsid w:val="00562414"/>
    <w:rsid w:val="0056254F"/>
    <w:rsid w:val="005625E7"/>
    <w:rsid w:val="00562620"/>
    <w:rsid w:val="00562648"/>
    <w:rsid w:val="00562652"/>
    <w:rsid w:val="00562B74"/>
    <w:rsid w:val="00562E59"/>
    <w:rsid w:val="005632DE"/>
    <w:rsid w:val="005633D6"/>
    <w:rsid w:val="0056368D"/>
    <w:rsid w:val="005639C1"/>
    <w:rsid w:val="0056408F"/>
    <w:rsid w:val="005640DE"/>
    <w:rsid w:val="005640F5"/>
    <w:rsid w:val="00564113"/>
    <w:rsid w:val="00564242"/>
    <w:rsid w:val="00564262"/>
    <w:rsid w:val="005643B0"/>
    <w:rsid w:val="0056459C"/>
    <w:rsid w:val="0056487E"/>
    <w:rsid w:val="00564964"/>
    <w:rsid w:val="00564A33"/>
    <w:rsid w:val="00564A7B"/>
    <w:rsid w:val="00564E77"/>
    <w:rsid w:val="005652BD"/>
    <w:rsid w:val="00565741"/>
    <w:rsid w:val="0056583A"/>
    <w:rsid w:val="00565CBB"/>
    <w:rsid w:val="00565F4E"/>
    <w:rsid w:val="00565FB3"/>
    <w:rsid w:val="00566086"/>
    <w:rsid w:val="0056617C"/>
    <w:rsid w:val="00566422"/>
    <w:rsid w:val="005665D1"/>
    <w:rsid w:val="0056689A"/>
    <w:rsid w:val="00566BB2"/>
    <w:rsid w:val="00566C10"/>
    <w:rsid w:val="00566D1B"/>
    <w:rsid w:val="00566D6D"/>
    <w:rsid w:val="00566F35"/>
    <w:rsid w:val="0056762C"/>
    <w:rsid w:val="005676C6"/>
    <w:rsid w:val="005676F4"/>
    <w:rsid w:val="00567A35"/>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754"/>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3"/>
    <w:rsid w:val="00573EAA"/>
    <w:rsid w:val="00573F23"/>
    <w:rsid w:val="00574007"/>
    <w:rsid w:val="005742BE"/>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9DE"/>
    <w:rsid w:val="00577A2F"/>
    <w:rsid w:val="00577F7D"/>
    <w:rsid w:val="00577FF5"/>
    <w:rsid w:val="005800F8"/>
    <w:rsid w:val="005801AA"/>
    <w:rsid w:val="005802AB"/>
    <w:rsid w:val="00580A07"/>
    <w:rsid w:val="00580C3B"/>
    <w:rsid w:val="005810DB"/>
    <w:rsid w:val="0058156A"/>
    <w:rsid w:val="005818AA"/>
    <w:rsid w:val="005819C0"/>
    <w:rsid w:val="00581B12"/>
    <w:rsid w:val="00581E0B"/>
    <w:rsid w:val="00582002"/>
    <w:rsid w:val="00582197"/>
    <w:rsid w:val="0058252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9DD"/>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A04"/>
    <w:rsid w:val="00587A8A"/>
    <w:rsid w:val="00587D29"/>
    <w:rsid w:val="00590054"/>
    <w:rsid w:val="0059019D"/>
    <w:rsid w:val="0059034C"/>
    <w:rsid w:val="005908F4"/>
    <w:rsid w:val="00590C13"/>
    <w:rsid w:val="00590CF9"/>
    <w:rsid w:val="00590E36"/>
    <w:rsid w:val="00590F71"/>
    <w:rsid w:val="00591103"/>
    <w:rsid w:val="005911EC"/>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434"/>
    <w:rsid w:val="0059454B"/>
    <w:rsid w:val="00594684"/>
    <w:rsid w:val="005947D7"/>
    <w:rsid w:val="005947F3"/>
    <w:rsid w:val="00594A39"/>
    <w:rsid w:val="00594AD1"/>
    <w:rsid w:val="00594BC0"/>
    <w:rsid w:val="00594C3B"/>
    <w:rsid w:val="00594CA5"/>
    <w:rsid w:val="00594CA7"/>
    <w:rsid w:val="005951DF"/>
    <w:rsid w:val="00595638"/>
    <w:rsid w:val="0059580B"/>
    <w:rsid w:val="005959B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14"/>
    <w:rsid w:val="00597766"/>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2B4"/>
    <w:rsid w:val="005A3468"/>
    <w:rsid w:val="005A34F5"/>
    <w:rsid w:val="005A3645"/>
    <w:rsid w:val="005A384C"/>
    <w:rsid w:val="005A3ABB"/>
    <w:rsid w:val="005A3C75"/>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19F"/>
    <w:rsid w:val="005A75F3"/>
    <w:rsid w:val="005A760A"/>
    <w:rsid w:val="005A773B"/>
    <w:rsid w:val="005A779E"/>
    <w:rsid w:val="005A77B0"/>
    <w:rsid w:val="005A7801"/>
    <w:rsid w:val="005A7832"/>
    <w:rsid w:val="005A786F"/>
    <w:rsid w:val="005A7A42"/>
    <w:rsid w:val="005A7ABF"/>
    <w:rsid w:val="005A7B8C"/>
    <w:rsid w:val="005A7D28"/>
    <w:rsid w:val="005A7F14"/>
    <w:rsid w:val="005B0534"/>
    <w:rsid w:val="005B0739"/>
    <w:rsid w:val="005B0837"/>
    <w:rsid w:val="005B0906"/>
    <w:rsid w:val="005B09F1"/>
    <w:rsid w:val="005B0EE7"/>
    <w:rsid w:val="005B0FAE"/>
    <w:rsid w:val="005B107A"/>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2CC0"/>
    <w:rsid w:val="005B3098"/>
    <w:rsid w:val="005B31B4"/>
    <w:rsid w:val="005B32B6"/>
    <w:rsid w:val="005B3311"/>
    <w:rsid w:val="005B33A3"/>
    <w:rsid w:val="005B34EF"/>
    <w:rsid w:val="005B3E37"/>
    <w:rsid w:val="005B3EFD"/>
    <w:rsid w:val="005B4262"/>
    <w:rsid w:val="005B43D9"/>
    <w:rsid w:val="005B4706"/>
    <w:rsid w:val="005B47C9"/>
    <w:rsid w:val="005B47F8"/>
    <w:rsid w:val="005B4AC5"/>
    <w:rsid w:val="005B50A2"/>
    <w:rsid w:val="005B55E9"/>
    <w:rsid w:val="005B5934"/>
    <w:rsid w:val="005B5A86"/>
    <w:rsid w:val="005B5D16"/>
    <w:rsid w:val="005B5E0C"/>
    <w:rsid w:val="005B5F9E"/>
    <w:rsid w:val="005B60B0"/>
    <w:rsid w:val="005B6232"/>
    <w:rsid w:val="005B64CC"/>
    <w:rsid w:val="005B654D"/>
    <w:rsid w:val="005B659F"/>
    <w:rsid w:val="005B65B6"/>
    <w:rsid w:val="005B65DD"/>
    <w:rsid w:val="005B6652"/>
    <w:rsid w:val="005B66AB"/>
    <w:rsid w:val="005B690D"/>
    <w:rsid w:val="005B6BC6"/>
    <w:rsid w:val="005B6BFB"/>
    <w:rsid w:val="005B6C5A"/>
    <w:rsid w:val="005B6DAC"/>
    <w:rsid w:val="005B6E4A"/>
    <w:rsid w:val="005B6EE1"/>
    <w:rsid w:val="005B708B"/>
    <w:rsid w:val="005B71ED"/>
    <w:rsid w:val="005B7325"/>
    <w:rsid w:val="005B77F0"/>
    <w:rsid w:val="005B782F"/>
    <w:rsid w:val="005B787B"/>
    <w:rsid w:val="005B7AF4"/>
    <w:rsid w:val="005B7D2C"/>
    <w:rsid w:val="005B7EC5"/>
    <w:rsid w:val="005B7F87"/>
    <w:rsid w:val="005C0F06"/>
    <w:rsid w:val="005C0FEA"/>
    <w:rsid w:val="005C10C3"/>
    <w:rsid w:val="005C116D"/>
    <w:rsid w:val="005C1190"/>
    <w:rsid w:val="005C14B2"/>
    <w:rsid w:val="005C14E3"/>
    <w:rsid w:val="005C16DB"/>
    <w:rsid w:val="005C176B"/>
    <w:rsid w:val="005C17FC"/>
    <w:rsid w:val="005C1F21"/>
    <w:rsid w:val="005C21EC"/>
    <w:rsid w:val="005C285E"/>
    <w:rsid w:val="005C2D9C"/>
    <w:rsid w:val="005C31D1"/>
    <w:rsid w:val="005C3269"/>
    <w:rsid w:val="005C332B"/>
    <w:rsid w:val="005C3486"/>
    <w:rsid w:val="005C3868"/>
    <w:rsid w:val="005C3B25"/>
    <w:rsid w:val="005C3DA3"/>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5F4"/>
    <w:rsid w:val="005C6715"/>
    <w:rsid w:val="005C68E9"/>
    <w:rsid w:val="005C6BF8"/>
    <w:rsid w:val="005C6C10"/>
    <w:rsid w:val="005C6D9D"/>
    <w:rsid w:val="005C6F3E"/>
    <w:rsid w:val="005C6F4B"/>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0FFC"/>
    <w:rsid w:val="005D12A2"/>
    <w:rsid w:val="005D12E1"/>
    <w:rsid w:val="005D13A0"/>
    <w:rsid w:val="005D1404"/>
    <w:rsid w:val="005D1497"/>
    <w:rsid w:val="005D157F"/>
    <w:rsid w:val="005D1948"/>
    <w:rsid w:val="005D19BF"/>
    <w:rsid w:val="005D1ADD"/>
    <w:rsid w:val="005D1D3C"/>
    <w:rsid w:val="005D1DA5"/>
    <w:rsid w:val="005D1ED3"/>
    <w:rsid w:val="005D232F"/>
    <w:rsid w:val="005D26B8"/>
    <w:rsid w:val="005D278C"/>
    <w:rsid w:val="005D2AA0"/>
    <w:rsid w:val="005D2B93"/>
    <w:rsid w:val="005D2E20"/>
    <w:rsid w:val="005D3067"/>
    <w:rsid w:val="005D3441"/>
    <w:rsid w:val="005D3B84"/>
    <w:rsid w:val="005D3BE1"/>
    <w:rsid w:val="005D3F99"/>
    <w:rsid w:val="005D4567"/>
    <w:rsid w:val="005D47E6"/>
    <w:rsid w:val="005D48D6"/>
    <w:rsid w:val="005D4AF8"/>
    <w:rsid w:val="005D4D58"/>
    <w:rsid w:val="005D50F4"/>
    <w:rsid w:val="005D5127"/>
    <w:rsid w:val="005D519C"/>
    <w:rsid w:val="005D535D"/>
    <w:rsid w:val="005D562D"/>
    <w:rsid w:val="005D588C"/>
    <w:rsid w:val="005D5C8D"/>
    <w:rsid w:val="005D5D2B"/>
    <w:rsid w:val="005D5D88"/>
    <w:rsid w:val="005D6038"/>
    <w:rsid w:val="005D64D0"/>
    <w:rsid w:val="005D65C0"/>
    <w:rsid w:val="005D662A"/>
    <w:rsid w:val="005D6C41"/>
    <w:rsid w:val="005D6D0D"/>
    <w:rsid w:val="005D6DBE"/>
    <w:rsid w:val="005D75F3"/>
    <w:rsid w:val="005D772C"/>
    <w:rsid w:val="005D7919"/>
    <w:rsid w:val="005D797A"/>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03"/>
    <w:rsid w:val="005E2FB4"/>
    <w:rsid w:val="005E3075"/>
    <w:rsid w:val="005E30AE"/>
    <w:rsid w:val="005E3263"/>
    <w:rsid w:val="005E38D0"/>
    <w:rsid w:val="005E3EBC"/>
    <w:rsid w:val="005E4080"/>
    <w:rsid w:val="005E4D1C"/>
    <w:rsid w:val="005E4E3C"/>
    <w:rsid w:val="005E5382"/>
    <w:rsid w:val="005E552A"/>
    <w:rsid w:val="005E555E"/>
    <w:rsid w:val="005E5667"/>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F0186"/>
    <w:rsid w:val="005F044F"/>
    <w:rsid w:val="005F068C"/>
    <w:rsid w:val="005F0905"/>
    <w:rsid w:val="005F0AC8"/>
    <w:rsid w:val="005F0C16"/>
    <w:rsid w:val="005F0F5F"/>
    <w:rsid w:val="005F13CB"/>
    <w:rsid w:val="005F15DE"/>
    <w:rsid w:val="005F1A1C"/>
    <w:rsid w:val="005F1C68"/>
    <w:rsid w:val="005F2072"/>
    <w:rsid w:val="005F20B9"/>
    <w:rsid w:val="005F2124"/>
    <w:rsid w:val="005F24D7"/>
    <w:rsid w:val="005F25D9"/>
    <w:rsid w:val="005F2673"/>
    <w:rsid w:val="005F2844"/>
    <w:rsid w:val="005F2D82"/>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AFE"/>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1B5"/>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6EBF"/>
    <w:rsid w:val="006070F7"/>
    <w:rsid w:val="0060752B"/>
    <w:rsid w:val="00607552"/>
    <w:rsid w:val="006075E7"/>
    <w:rsid w:val="00607618"/>
    <w:rsid w:val="006076A2"/>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558"/>
    <w:rsid w:val="0061199A"/>
    <w:rsid w:val="00611BD6"/>
    <w:rsid w:val="00611CD9"/>
    <w:rsid w:val="00611E8E"/>
    <w:rsid w:val="00611EF1"/>
    <w:rsid w:val="00612229"/>
    <w:rsid w:val="006122D7"/>
    <w:rsid w:val="00612335"/>
    <w:rsid w:val="006123CD"/>
    <w:rsid w:val="006126B0"/>
    <w:rsid w:val="006128C7"/>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70"/>
    <w:rsid w:val="006204A5"/>
    <w:rsid w:val="00620A2B"/>
    <w:rsid w:val="00620B76"/>
    <w:rsid w:val="00620D87"/>
    <w:rsid w:val="00620EA7"/>
    <w:rsid w:val="00620ECA"/>
    <w:rsid w:val="006210D5"/>
    <w:rsid w:val="00621111"/>
    <w:rsid w:val="00621449"/>
    <w:rsid w:val="00621AA9"/>
    <w:rsid w:val="00621B6D"/>
    <w:rsid w:val="00621F27"/>
    <w:rsid w:val="0062203C"/>
    <w:rsid w:val="006221CD"/>
    <w:rsid w:val="006221D6"/>
    <w:rsid w:val="006224A8"/>
    <w:rsid w:val="006224BC"/>
    <w:rsid w:val="006224D4"/>
    <w:rsid w:val="006224EB"/>
    <w:rsid w:val="006227F1"/>
    <w:rsid w:val="00622F3A"/>
    <w:rsid w:val="0062333C"/>
    <w:rsid w:val="006234BC"/>
    <w:rsid w:val="00623670"/>
    <w:rsid w:val="00623913"/>
    <w:rsid w:val="00623C7D"/>
    <w:rsid w:val="00623D3F"/>
    <w:rsid w:val="00623DE9"/>
    <w:rsid w:val="00623E86"/>
    <w:rsid w:val="00624001"/>
    <w:rsid w:val="0062429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09"/>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948"/>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965"/>
    <w:rsid w:val="00634C91"/>
    <w:rsid w:val="00634E93"/>
    <w:rsid w:val="00635602"/>
    <w:rsid w:val="006358B0"/>
    <w:rsid w:val="00635BA7"/>
    <w:rsid w:val="00635FBD"/>
    <w:rsid w:val="00635FCA"/>
    <w:rsid w:val="00636495"/>
    <w:rsid w:val="006366F0"/>
    <w:rsid w:val="00636952"/>
    <w:rsid w:val="0063696D"/>
    <w:rsid w:val="006369B1"/>
    <w:rsid w:val="00636C60"/>
    <w:rsid w:val="00636DF0"/>
    <w:rsid w:val="00636F01"/>
    <w:rsid w:val="0063717B"/>
    <w:rsid w:val="00637292"/>
    <w:rsid w:val="006374BD"/>
    <w:rsid w:val="00637815"/>
    <w:rsid w:val="006378C3"/>
    <w:rsid w:val="00637BCE"/>
    <w:rsid w:val="00637F9A"/>
    <w:rsid w:val="00640177"/>
    <w:rsid w:val="0064045F"/>
    <w:rsid w:val="0064050D"/>
    <w:rsid w:val="0064092B"/>
    <w:rsid w:val="006411FC"/>
    <w:rsid w:val="006417F5"/>
    <w:rsid w:val="00641AAB"/>
    <w:rsid w:val="00641C6F"/>
    <w:rsid w:val="00641CA2"/>
    <w:rsid w:val="00641CFB"/>
    <w:rsid w:val="00641DE1"/>
    <w:rsid w:val="00641FB1"/>
    <w:rsid w:val="00642285"/>
    <w:rsid w:val="00642618"/>
    <w:rsid w:val="00642662"/>
    <w:rsid w:val="00642697"/>
    <w:rsid w:val="00642E9F"/>
    <w:rsid w:val="00642EB9"/>
    <w:rsid w:val="00643276"/>
    <w:rsid w:val="0064328F"/>
    <w:rsid w:val="00643648"/>
    <w:rsid w:val="0064377C"/>
    <w:rsid w:val="00643826"/>
    <w:rsid w:val="00643A26"/>
    <w:rsid w:val="00643A31"/>
    <w:rsid w:val="00643BDA"/>
    <w:rsid w:val="00643C45"/>
    <w:rsid w:val="00643C54"/>
    <w:rsid w:val="00643E75"/>
    <w:rsid w:val="0064406F"/>
    <w:rsid w:val="006441DD"/>
    <w:rsid w:val="00644578"/>
    <w:rsid w:val="0064468F"/>
    <w:rsid w:val="006447EF"/>
    <w:rsid w:val="0064488B"/>
    <w:rsid w:val="006449EC"/>
    <w:rsid w:val="00644EA3"/>
    <w:rsid w:val="00644FD3"/>
    <w:rsid w:val="00644FDF"/>
    <w:rsid w:val="006457DC"/>
    <w:rsid w:val="006459B2"/>
    <w:rsid w:val="00645A7D"/>
    <w:rsid w:val="00645BFB"/>
    <w:rsid w:val="006462C8"/>
    <w:rsid w:val="00646311"/>
    <w:rsid w:val="006463E0"/>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2F67"/>
    <w:rsid w:val="0065328B"/>
    <w:rsid w:val="00653356"/>
    <w:rsid w:val="006533DC"/>
    <w:rsid w:val="00653561"/>
    <w:rsid w:val="0065356E"/>
    <w:rsid w:val="00653578"/>
    <w:rsid w:val="006535D9"/>
    <w:rsid w:val="00653685"/>
    <w:rsid w:val="006538DD"/>
    <w:rsid w:val="006539E6"/>
    <w:rsid w:val="00653C16"/>
    <w:rsid w:val="00653CF9"/>
    <w:rsid w:val="00653DB6"/>
    <w:rsid w:val="00653DF7"/>
    <w:rsid w:val="00654111"/>
    <w:rsid w:val="006544E9"/>
    <w:rsid w:val="00654640"/>
    <w:rsid w:val="00654737"/>
    <w:rsid w:val="0065498F"/>
    <w:rsid w:val="00654A06"/>
    <w:rsid w:val="00654A3F"/>
    <w:rsid w:val="00654AFA"/>
    <w:rsid w:val="00654CA0"/>
    <w:rsid w:val="00654D36"/>
    <w:rsid w:val="00654D45"/>
    <w:rsid w:val="00654F60"/>
    <w:rsid w:val="00654F69"/>
    <w:rsid w:val="0065508A"/>
    <w:rsid w:val="006551C2"/>
    <w:rsid w:val="006554C1"/>
    <w:rsid w:val="0065579D"/>
    <w:rsid w:val="00655C5F"/>
    <w:rsid w:val="006567E4"/>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04A"/>
    <w:rsid w:val="00671124"/>
    <w:rsid w:val="00671176"/>
    <w:rsid w:val="006715E2"/>
    <w:rsid w:val="00671C1F"/>
    <w:rsid w:val="00671E25"/>
    <w:rsid w:val="00672002"/>
    <w:rsid w:val="006721E6"/>
    <w:rsid w:val="00672322"/>
    <w:rsid w:val="0067236E"/>
    <w:rsid w:val="0067240A"/>
    <w:rsid w:val="0067247C"/>
    <w:rsid w:val="006727E8"/>
    <w:rsid w:val="00672B33"/>
    <w:rsid w:val="00672BAA"/>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829"/>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2E81"/>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BDB"/>
    <w:rsid w:val="00684F60"/>
    <w:rsid w:val="006850F7"/>
    <w:rsid w:val="0068529E"/>
    <w:rsid w:val="006852F4"/>
    <w:rsid w:val="006858FF"/>
    <w:rsid w:val="0068591F"/>
    <w:rsid w:val="00685F16"/>
    <w:rsid w:val="006866BB"/>
    <w:rsid w:val="0068686B"/>
    <w:rsid w:val="00686D94"/>
    <w:rsid w:val="00686DA9"/>
    <w:rsid w:val="00686E34"/>
    <w:rsid w:val="00687096"/>
    <w:rsid w:val="006873B6"/>
    <w:rsid w:val="006877AC"/>
    <w:rsid w:val="0068797D"/>
    <w:rsid w:val="00687A04"/>
    <w:rsid w:val="00687DC3"/>
    <w:rsid w:val="00687FD5"/>
    <w:rsid w:val="0069002F"/>
    <w:rsid w:val="00690068"/>
    <w:rsid w:val="006900F5"/>
    <w:rsid w:val="006901BC"/>
    <w:rsid w:val="006904C0"/>
    <w:rsid w:val="0069050E"/>
    <w:rsid w:val="006905D2"/>
    <w:rsid w:val="0069066D"/>
    <w:rsid w:val="0069085D"/>
    <w:rsid w:val="00690A70"/>
    <w:rsid w:val="00690AC0"/>
    <w:rsid w:val="00690B6F"/>
    <w:rsid w:val="006910FC"/>
    <w:rsid w:val="0069117F"/>
    <w:rsid w:val="006917CF"/>
    <w:rsid w:val="00691879"/>
    <w:rsid w:val="006919EF"/>
    <w:rsid w:val="00691C00"/>
    <w:rsid w:val="00691DC4"/>
    <w:rsid w:val="0069207C"/>
    <w:rsid w:val="006920E6"/>
    <w:rsid w:val="0069231D"/>
    <w:rsid w:val="00692606"/>
    <w:rsid w:val="006926B1"/>
    <w:rsid w:val="0069272C"/>
    <w:rsid w:val="00692905"/>
    <w:rsid w:val="00692B7F"/>
    <w:rsid w:val="00692B83"/>
    <w:rsid w:val="00692BAF"/>
    <w:rsid w:val="00692EB6"/>
    <w:rsid w:val="00692F64"/>
    <w:rsid w:val="00692FCF"/>
    <w:rsid w:val="00693889"/>
    <w:rsid w:val="00693BAB"/>
    <w:rsid w:val="00693ED3"/>
    <w:rsid w:val="006940A2"/>
    <w:rsid w:val="00694128"/>
    <w:rsid w:val="006947CD"/>
    <w:rsid w:val="00694942"/>
    <w:rsid w:val="00694B16"/>
    <w:rsid w:val="00694B74"/>
    <w:rsid w:val="00694F03"/>
    <w:rsid w:val="00694F8C"/>
    <w:rsid w:val="00694FD2"/>
    <w:rsid w:val="00695008"/>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8A0"/>
    <w:rsid w:val="00697980"/>
    <w:rsid w:val="00697A12"/>
    <w:rsid w:val="00697A3A"/>
    <w:rsid w:val="00697B46"/>
    <w:rsid w:val="00697D7C"/>
    <w:rsid w:val="00697DEE"/>
    <w:rsid w:val="00697E9B"/>
    <w:rsid w:val="00697FC5"/>
    <w:rsid w:val="006A0013"/>
    <w:rsid w:val="006A0121"/>
    <w:rsid w:val="006A0331"/>
    <w:rsid w:val="006A047D"/>
    <w:rsid w:val="006A049C"/>
    <w:rsid w:val="006A0558"/>
    <w:rsid w:val="006A0845"/>
    <w:rsid w:val="006A0B30"/>
    <w:rsid w:val="006A0BAE"/>
    <w:rsid w:val="006A0C05"/>
    <w:rsid w:val="006A0C62"/>
    <w:rsid w:val="006A1116"/>
    <w:rsid w:val="006A137F"/>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B7"/>
    <w:rsid w:val="006A3375"/>
    <w:rsid w:val="006A33C3"/>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D8E"/>
    <w:rsid w:val="006A5E15"/>
    <w:rsid w:val="006A60A7"/>
    <w:rsid w:val="006A6319"/>
    <w:rsid w:val="006A655C"/>
    <w:rsid w:val="006A6560"/>
    <w:rsid w:val="006A66EC"/>
    <w:rsid w:val="006A6956"/>
    <w:rsid w:val="006A6B5E"/>
    <w:rsid w:val="006A6B92"/>
    <w:rsid w:val="006A6C11"/>
    <w:rsid w:val="006A6C15"/>
    <w:rsid w:val="006A6E6D"/>
    <w:rsid w:val="006A6F3E"/>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2A2"/>
    <w:rsid w:val="006B063D"/>
    <w:rsid w:val="006B08AB"/>
    <w:rsid w:val="006B0AD8"/>
    <w:rsid w:val="006B0B6B"/>
    <w:rsid w:val="006B0B90"/>
    <w:rsid w:val="006B0C14"/>
    <w:rsid w:val="006B0C7E"/>
    <w:rsid w:val="006B10AB"/>
    <w:rsid w:val="006B1161"/>
    <w:rsid w:val="006B1352"/>
    <w:rsid w:val="006B163C"/>
    <w:rsid w:val="006B1695"/>
    <w:rsid w:val="006B17F0"/>
    <w:rsid w:val="006B180D"/>
    <w:rsid w:val="006B1ABD"/>
    <w:rsid w:val="006B1AC2"/>
    <w:rsid w:val="006B1BED"/>
    <w:rsid w:val="006B1D58"/>
    <w:rsid w:val="006B1F86"/>
    <w:rsid w:val="006B23D7"/>
    <w:rsid w:val="006B2949"/>
    <w:rsid w:val="006B2B1E"/>
    <w:rsid w:val="006B2BD9"/>
    <w:rsid w:val="006B2F21"/>
    <w:rsid w:val="006B321F"/>
    <w:rsid w:val="006B3234"/>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9A"/>
    <w:rsid w:val="006B5D31"/>
    <w:rsid w:val="006B5E9D"/>
    <w:rsid w:val="006B5EF3"/>
    <w:rsid w:val="006B631B"/>
    <w:rsid w:val="006B6589"/>
    <w:rsid w:val="006B6649"/>
    <w:rsid w:val="006B6C86"/>
    <w:rsid w:val="006B7251"/>
    <w:rsid w:val="006B73C8"/>
    <w:rsid w:val="006B73C9"/>
    <w:rsid w:val="006B73D3"/>
    <w:rsid w:val="006B7CD0"/>
    <w:rsid w:val="006C00B3"/>
    <w:rsid w:val="006C037C"/>
    <w:rsid w:val="006C0456"/>
    <w:rsid w:val="006C0554"/>
    <w:rsid w:val="006C0637"/>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88D"/>
    <w:rsid w:val="006C1ABF"/>
    <w:rsid w:val="006C1B50"/>
    <w:rsid w:val="006C1C5C"/>
    <w:rsid w:val="006C1D59"/>
    <w:rsid w:val="006C1D7F"/>
    <w:rsid w:val="006C1DE4"/>
    <w:rsid w:val="006C1F22"/>
    <w:rsid w:val="006C20CE"/>
    <w:rsid w:val="006C22F4"/>
    <w:rsid w:val="006C23E0"/>
    <w:rsid w:val="006C2747"/>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34"/>
    <w:rsid w:val="006C5734"/>
    <w:rsid w:val="006C57DE"/>
    <w:rsid w:val="006C5CC7"/>
    <w:rsid w:val="006C60ED"/>
    <w:rsid w:val="006C62E8"/>
    <w:rsid w:val="006C6399"/>
    <w:rsid w:val="006C6470"/>
    <w:rsid w:val="006C652F"/>
    <w:rsid w:val="006C65E2"/>
    <w:rsid w:val="006C6693"/>
    <w:rsid w:val="006C6C4B"/>
    <w:rsid w:val="006C6FD5"/>
    <w:rsid w:val="006C6FFD"/>
    <w:rsid w:val="006C703C"/>
    <w:rsid w:val="006C72EC"/>
    <w:rsid w:val="006C751C"/>
    <w:rsid w:val="006C751E"/>
    <w:rsid w:val="006C7642"/>
    <w:rsid w:val="006C7658"/>
    <w:rsid w:val="006C783A"/>
    <w:rsid w:val="006C789C"/>
    <w:rsid w:val="006C7C27"/>
    <w:rsid w:val="006C7F83"/>
    <w:rsid w:val="006D021E"/>
    <w:rsid w:val="006D03DA"/>
    <w:rsid w:val="006D043C"/>
    <w:rsid w:val="006D1496"/>
    <w:rsid w:val="006D16F1"/>
    <w:rsid w:val="006D179E"/>
    <w:rsid w:val="006D1C39"/>
    <w:rsid w:val="006D1E35"/>
    <w:rsid w:val="006D21BE"/>
    <w:rsid w:val="006D227A"/>
    <w:rsid w:val="006D22C8"/>
    <w:rsid w:val="006D2321"/>
    <w:rsid w:val="006D2491"/>
    <w:rsid w:val="006D2755"/>
    <w:rsid w:val="006D2777"/>
    <w:rsid w:val="006D2AEB"/>
    <w:rsid w:val="006D2B6B"/>
    <w:rsid w:val="006D2B86"/>
    <w:rsid w:val="006D335B"/>
    <w:rsid w:val="006D33C4"/>
    <w:rsid w:val="006D3CE7"/>
    <w:rsid w:val="006D3F39"/>
    <w:rsid w:val="006D4124"/>
    <w:rsid w:val="006D42CD"/>
    <w:rsid w:val="006D43D9"/>
    <w:rsid w:val="006D452D"/>
    <w:rsid w:val="006D4781"/>
    <w:rsid w:val="006D4A09"/>
    <w:rsid w:val="006D4A8A"/>
    <w:rsid w:val="006D4C22"/>
    <w:rsid w:val="006D546B"/>
    <w:rsid w:val="006D5711"/>
    <w:rsid w:val="006D5D95"/>
    <w:rsid w:val="006D60EF"/>
    <w:rsid w:val="006D668A"/>
    <w:rsid w:val="006D6782"/>
    <w:rsid w:val="006D6AD9"/>
    <w:rsid w:val="006D6ADD"/>
    <w:rsid w:val="006D6B60"/>
    <w:rsid w:val="006D6C25"/>
    <w:rsid w:val="006D7141"/>
    <w:rsid w:val="006D7507"/>
    <w:rsid w:val="006D7695"/>
    <w:rsid w:val="006D78E4"/>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CD"/>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292"/>
    <w:rsid w:val="006E32C6"/>
    <w:rsid w:val="006E3530"/>
    <w:rsid w:val="006E3552"/>
    <w:rsid w:val="006E3739"/>
    <w:rsid w:val="006E37A8"/>
    <w:rsid w:val="006E3A6F"/>
    <w:rsid w:val="006E3BD2"/>
    <w:rsid w:val="006E3C4F"/>
    <w:rsid w:val="006E3D6F"/>
    <w:rsid w:val="006E411F"/>
    <w:rsid w:val="006E47B6"/>
    <w:rsid w:val="006E47D8"/>
    <w:rsid w:val="006E49F2"/>
    <w:rsid w:val="006E4A5E"/>
    <w:rsid w:val="006E4CD8"/>
    <w:rsid w:val="006E51FC"/>
    <w:rsid w:val="006E5409"/>
    <w:rsid w:val="006E5708"/>
    <w:rsid w:val="006E58AB"/>
    <w:rsid w:val="006E58B6"/>
    <w:rsid w:val="006E59AF"/>
    <w:rsid w:val="006E5EDD"/>
    <w:rsid w:val="006E60E7"/>
    <w:rsid w:val="006E621F"/>
    <w:rsid w:val="006E67E3"/>
    <w:rsid w:val="006E68C7"/>
    <w:rsid w:val="006E691D"/>
    <w:rsid w:val="006E69AA"/>
    <w:rsid w:val="006E6A2E"/>
    <w:rsid w:val="006E6A59"/>
    <w:rsid w:val="006E6B5B"/>
    <w:rsid w:val="006E6C3C"/>
    <w:rsid w:val="006E6CDE"/>
    <w:rsid w:val="006E72A9"/>
    <w:rsid w:val="006E73B1"/>
    <w:rsid w:val="006E7536"/>
    <w:rsid w:val="006E756C"/>
    <w:rsid w:val="006E76E1"/>
    <w:rsid w:val="006E7A80"/>
    <w:rsid w:val="006E7E3C"/>
    <w:rsid w:val="006E7FE2"/>
    <w:rsid w:val="006F004A"/>
    <w:rsid w:val="006F0287"/>
    <w:rsid w:val="006F030D"/>
    <w:rsid w:val="006F0834"/>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73E"/>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28F"/>
    <w:rsid w:val="007004D1"/>
    <w:rsid w:val="007009C2"/>
    <w:rsid w:val="00700ACF"/>
    <w:rsid w:val="00700C5F"/>
    <w:rsid w:val="00700F1E"/>
    <w:rsid w:val="007010F1"/>
    <w:rsid w:val="00701174"/>
    <w:rsid w:val="007017BF"/>
    <w:rsid w:val="00701A1E"/>
    <w:rsid w:val="00701CE0"/>
    <w:rsid w:val="00702073"/>
    <w:rsid w:val="007021F0"/>
    <w:rsid w:val="007022B6"/>
    <w:rsid w:val="00702465"/>
    <w:rsid w:val="00702473"/>
    <w:rsid w:val="0070285E"/>
    <w:rsid w:val="00702888"/>
    <w:rsid w:val="00702A7C"/>
    <w:rsid w:val="00702AB5"/>
    <w:rsid w:val="00702BBF"/>
    <w:rsid w:val="00702EF2"/>
    <w:rsid w:val="00702F01"/>
    <w:rsid w:val="00702F05"/>
    <w:rsid w:val="00703625"/>
    <w:rsid w:val="0070381F"/>
    <w:rsid w:val="00703A06"/>
    <w:rsid w:val="00703A4A"/>
    <w:rsid w:val="00703A75"/>
    <w:rsid w:val="00703BE3"/>
    <w:rsid w:val="00703EFA"/>
    <w:rsid w:val="007040F2"/>
    <w:rsid w:val="007040FA"/>
    <w:rsid w:val="00704185"/>
    <w:rsid w:val="00704469"/>
    <w:rsid w:val="00704A48"/>
    <w:rsid w:val="00704CBB"/>
    <w:rsid w:val="00704D99"/>
    <w:rsid w:val="00704EB0"/>
    <w:rsid w:val="00704FAF"/>
    <w:rsid w:val="00705211"/>
    <w:rsid w:val="0070528E"/>
    <w:rsid w:val="0070547B"/>
    <w:rsid w:val="007055AA"/>
    <w:rsid w:val="007055EF"/>
    <w:rsid w:val="007057CA"/>
    <w:rsid w:val="007058AB"/>
    <w:rsid w:val="0070593B"/>
    <w:rsid w:val="00705AB7"/>
    <w:rsid w:val="00705C31"/>
    <w:rsid w:val="00705F2D"/>
    <w:rsid w:val="00705F75"/>
    <w:rsid w:val="00705FFE"/>
    <w:rsid w:val="0070667E"/>
    <w:rsid w:val="00706AA0"/>
    <w:rsid w:val="00706BAA"/>
    <w:rsid w:val="00706D57"/>
    <w:rsid w:val="00707740"/>
    <w:rsid w:val="00707CFC"/>
    <w:rsid w:val="0071023B"/>
    <w:rsid w:val="0071048A"/>
    <w:rsid w:val="00710512"/>
    <w:rsid w:val="007107F0"/>
    <w:rsid w:val="00710851"/>
    <w:rsid w:val="00710914"/>
    <w:rsid w:val="00710916"/>
    <w:rsid w:val="00710D0F"/>
    <w:rsid w:val="00711043"/>
    <w:rsid w:val="00711060"/>
    <w:rsid w:val="0071116C"/>
    <w:rsid w:val="007113FC"/>
    <w:rsid w:val="00711419"/>
    <w:rsid w:val="00711440"/>
    <w:rsid w:val="00711473"/>
    <w:rsid w:val="00711543"/>
    <w:rsid w:val="007115EC"/>
    <w:rsid w:val="007118B9"/>
    <w:rsid w:val="00711CC6"/>
    <w:rsid w:val="00711F74"/>
    <w:rsid w:val="00711FBC"/>
    <w:rsid w:val="00712013"/>
    <w:rsid w:val="0071266C"/>
    <w:rsid w:val="00712719"/>
    <w:rsid w:val="00712850"/>
    <w:rsid w:val="0071288C"/>
    <w:rsid w:val="00712B7B"/>
    <w:rsid w:val="00712D17"/>
    <w:rsid w:val="00712D82"/>
    <w:rsid w:val="00712FC6"/>
    <w:rsid w:val="00713165"/>
    <w:rsid w:val="00713D36"/>
    <w:rsid w:val="00713FCD"/>
    <w:rsid w:val="0071413D"/>
    <w:rsid w:val="007143B1"/>
    <w:rsid w:val="007144C1"/>
    <w:rsid w:val="0071451A"/>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8BF"/>
    <w:rsid w:val="00720924"/>
    <w:rsid w:val="00720AA2"/>
    <w:rsid w:val="00721024"/>
    <w:rsid w:val="00721473"/>
    <w:rsid w:val="0072150D"/>
    <w:rsid w:val="0072159D"/>
    <w:rsid w:val="007216C5"/>
    <w:rsid w:val="007218D3"/>
    <w:rsid w:val="00721A46"/>
    <w:rsid w:val="00721C1B"/>
    <w:rsid w:val="00721D9F"/>
    <w:rsid w:val="00721DE1"/>
    <w:rsid w:val="00721F9F"/>
    <w:rsid w:val="0072208C"/>
    <w:rsid w:val="0072220A"/>
    <w:rsid w:val="0072249E"/>
    <w:rsid w:val="00722971"/>
    <w:rsid w:val="00722C37"/>
    <w:rsid w:val="00722C5C"/>
    <w:rsid w:val="00723016"/>
    <w:rsid w:val="00723093"/>
    <w:rsid w:val="00723304"/>
    <w:rsid w:val="007233E7"/>
    <w:rsid w:val="00723C9B"/>
    <w:rsid w:val="00723DCC"/>
    <w:rsid w:val="00723E3D"/>
    <w:rsid w:val="00724018"/>
    <w:rsid w:val="00724590"/>
    <w:rsid w:val="00724A52"/>
    <w:rsid w:val="00724B06"/>
    <w:rsid w:val="00724EAD"/>
    <w:rsid w:val="00724F1E"/>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BDB"/>
    <w:rsid w:val="00727C17"/>
    <w:rsid w:val="00727DC5"/>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5B6"/>
    <w:rsid w:val="00732E23"/>
    <w:rsid w:val="00732F00"/>
    <w:rsid w:val="0073309C"/>
    <w:rsid w:val="00733557"/>
    <w:rsid w:val="00733752"/>
    <w:rsid w:val="0073382C"/>
    <w:rsid w:val="007338C2"/>
    <w:rsid w:val="007339AE"/>
    <w:rsid w:val="00733AA7"/>
    <w:rsid w:val="00733B12"/>
    <w:rsid w:val="00733CDB"/>
    <w:rsid w:val="00733CED"/>
    <w:rsid w:val="007343A6"/>
    <w:rsid w:val="00734424"/>
    <w:rsid w:val="007344FA"/>
    <w:rsid w:val="0073487D"/>
    <w:rsid w:val="00734B6D"/>
    <w:rsid w:val="00734DD2"/>
    <w:rsid w:val="00734F5E"/>
    <w:rsid w:val="007350BB"/>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23"/>
    <w:rsid w:val="00736A84"/>
    <w:rsid w:val="00736B64"/>
    <w:rsid w:val="00736E38"/>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25E"/>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CA"/>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F4"/>
    <w:rsid w:val="007453BA"/>
    <w:rsid w:val="00745749"/>
    <w:rsid w:val="007458F2"/>
    <w:rsid w:val="00745B8A"/>
    <w:rsid w:val="00745DA0"/>
    <w:rsid w:val="00745E47"/>
    <w:rsid w:val="007461B9"/>
    <w:rsid w:val="00746562"/>
    <w:rsid w:val="00746594"/>
    <w:rsid w:val="00746B1D"/>
    <w:rsid w:val="00746DFA"/>
    <w:rsid w:val="00747099"/>
    <w:rsid w:val="007470BB"/>
    <w:rsid w:val="00747341"/>
    <w:rsid w:val="007474D1"/>
    <w:rsid w:val="00747816"/>
    <w:rsid w:val="00747A4B"/>
    <w:rsid w:val="00747B71"/>
    <w:rsid w:val="00750177"/>
    <w:rsid w:val="0075019F"/>
    <w:rsid w:val="00750220"/>
    <w:rsid w:val="00750253"/>
    <w:rsid w:val="0075031B"/>
    <w:rsid w:val="0075067F"/>
    <w:rsid w:val="0075074E"/>
    <w:rsid w:val="00750AFF"/>
    <w:rsid w:val="00750CE9"/>
    <w:rsid w:val="00750D5B"/>
    <w:rsid w:val="00750D81"/>
    <w:rsid w:val="0075115C"/>
    <w:rsid w:val="00751270"/>
    <w:rsid w:val="007512D5"/>
    <w:rsid w:val="00751511"/>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125"/>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F65"/>
    <w:rsid w:val="007550E6"/>
    <w:rsid w:val="0075512B"/>
    <w:rsid w:val="00755381"/>
    <w:rsid w:val="0075587A"/>
    <w:rsid w:val="007558B5"/>
    <w:rsid w:val="00755A1D"/>
    <w:rsid w:val="00755D9F"/>
    <w:rsid w:val="00756001"/>
    <w:rsid w:val="0075635F"/>
    <w:rsid w:val="00756513"/>
    <w:rsid w:val="00756845"/>
    <w:rsid w:val="007568D7"/>
    <w:rsid w:val="00756ADB"/>
    <w:rsid w:val="00756C29"/>
    <w:rsid w:val="00756EFE"/>
    <w:rsid w:val="00756F4C"/>
    <w:rsid w:val="00756FFB"/>
    <w:rsid w:val="00757554"/>
    <w:rsid w:val="0075769C"/>
    <w:rsid w:val="00757A77"/>
    <w:rsid w:val="00757B9A"/>
    <w:rsid w:val="00757BEA"/>
    <w:rsid w:val="0076017C"/>
    <w:rsid w:val="00760204"/>
    <w:rsid w:val="007604A3"/>
    <w:rsid w:val="00760AF4"/>
    <w:rsid w:val="00760BF4"/>
    <w:rsid w:val="00760D22"/>
    <w:rsid w:val="00760EFE"/>
    <w:rsid w:val="00761141"/>
    <w:rsid w:val="00761609"/>
    <w:rsid w:val="00761878"/>
    <w:rsid w:val="00761B8F"/>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DC3"/>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35"/>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0D5D"/>
    <w:rsid w:val="0077130D"/>
    <w:rsid w:val="007714DF"/>
    <w:rsid w:val="007715B4"/>
    <w:rsid w:val="007716D0"/>
    <w:rsid w:val="0077193A"/>
    <w:rsid w:val="00771D7B"/>
    <w:rsid w:val="0077234F"/>
    <w:rsid w:val="0077251E"/>
    <w:rsid w:val="0077266B"/>
    <w:rsid w:val="007727B5"/>
    <w:rsid w:val="00772885"/>
    <w:rsid w:val="00772B18"/>
    <w:rsid w:val="00772CAC"/>
    <w:rsid w:val="007731EC"/>
    <w:rsid w:val="00773467"/>
    <w:rsid w:val="007734C6"/>
    <w:rsid w:val="007734CD"/>
    <w:rsid w:val="00773773"/>
    <w:rsid w:val="007738A4"/>
    <w:rsid w:val="007739AA"/>
    <w:rsid w:val="00773B37"/>
    <w:rsid w:val="00773BE2"/>
    <w:rsid w:val="00773D57"/>
    <w:rsid w:val="00773F3B"/>
    <w:rsid w:val="00774324"/>
    <w:rsid w:val="007744DC"/>
    <w:rsid w:val="00774593"/>
    <w:rsid w:val="007749A2"/>
    <w:rsid w:val="00774A5A"/>
    <w:rsid w:val="00774BEE"/>
    <w:rsid w:val="00774C87"/>
    <w:rsid w:val="00774DE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30"/>
    <w:rsid w:val="007801BA"/>
    <w:rsid w:val="007801D0"/>
    <w:rsid w:val="007802A6"/>
    <w:rsid w:val="0078071D"/>
    <w:rsid w:val="0078072F"/>
    <w:rsid w:val="00780B82"/>
    <w:rsid w:val="00780C45"/>
    <w:rsid w:val="00780DC4"/>
    <w:rsid w:val="00780E00"/>
    <w:rsid w:val="0078109D"/>
    <w:rsid w:val="007818F8"/>
    <w:rsid w:val="0078190D"/>
    <w:rsid w:val="00781A9D"/>
    <w:rsid w:val="00781AAB"/>
    <w:rsid w:val="00781C0F"/>
    <w:rsid w:val="00781CE4"/>
    <w:rsid w:val="007821FC"/>
    <w:rsid w:val="0078267C"/>
    <w:rsid w:val="007828DD"/>
    <w:rsid w:val="00782ADC"/>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87D7D"/>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CF4"/>
    <w:rsid w:val="00791EC3"/>
    <w:rsid w:val="00791ED0"/>
    <w:rsid w:val="00791ED4"/>
    <w:rsid w:val="00791F8B"/>
    <w:rsid w:val="00792281"/>
    <w:rsid w:val="00792635"/>
    <w:rsid w:val="007928B8"/>
    <w:rsid w:val="0079298F"/>
    <w:rsid w:val="00792DA0"/>
    <w:rsid w:val="00793111"/>
    <w:rsid w:val="00793270"/>
    <w:rsid w:val="007935DB"/>
    <w:rsid w:val="007937D5"/>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9"/>
    <w:rsid w:val="00796D3F"/>
    <w:rsid w:val="00796DD1"/>
    <w:rsid w:val="00796F2E"/>
    <w:rsid w:val="0079721C"/>
    <w:rsid w:val="00797502"/>
    <w:rsid w:val="007975B7"/>
    <w:rsid w:val="00797708"/>
    <w:rsid w:val="00797722"/>
    <w:rsid w:val="0079772C"/>
    <w:rsid w:val="00797799"/>
    <w:rsid w:val="007977B2"/>
    <w:rsid w:val="007977FC"/>
    <w:rsid w:val="00797909"/>
    <w:rsid w:val="00797A9D"/>
    <w:rsid w:val="00797BF4"/>
    <w:rsid w:val="00797E0F"/>
    <w:rsid w:val="00797FA9"/>
    <w:rsid w:val="007A02A0"/>
    <w:rsid w:val="007A02A8"/>
    <w:rsid w:val="007A0308"/>
    <w:rsid w:val="007A0602"/>
    <w:rsid w:val="007A063E"/>
    <w:rsid w:val="007A0693"/>
    <w:rsid w:val="007A0CCB"/>
    <w:rsid w:val="007A0D77"/>
    <w:rsid w:val="007A0D9E"/>
    <w:rsid w:val="007A0FA7"/>
    <w:rsid w:val="007A115F"/>
    <w:rsid w:val="007A12AD"/>
    <w:rsid w:val="007A12FE"/>
    <w:rsid w:val="007A1A99"/>
    <w:rsid w:val="007A25B9"/>
    <w:rsid w:val="007A26DE"/>
    <w:rsid w:val="007A296D"/>
    <w:rsid w:val="007A2C38"/>
    <w:rsid w:val="007A2D4D"/>
    <w:rsid w:val="007A2F9F"/>
    <w:rsid w:val="007A3217"/>
    <w:rsid w:val="007A323E"/>
    <w:rsid w:val="007A3617"/>
    <w:rsid w:val="007A36A1"/>
    <w:rsid w:val="007A381C"/>
    <w:rsid w:val="007A38F4"/>
    <w:rsid w:val="007A3A17"/>
    <w:rsid w:val="007A3AC8"/>
    <w:rsid w:val="007A3E3F"/>
    <w:rsid w:val="007A3E52"/>
    <w:rsid w:val="007A4381"/>
    <w:rsid w:val="007A4472"/>
    <w:rsid w:val="007A4558"/>
    <w:rsid w:val="007A4607"/>
    <w:rsid w:val="007A4CA0"/>
    <w:rsid w:val="007A4CD7"/>
    <w:rsid w:val="007A4D83"/>
    <w:rsid w:val="007A4FF6"/>
    <w:rsid w:val="007A5048"/>
    <w:rsid w:val="007A522E"/>
    <w:rsid w:val="007A52A8"/>
    <w:rsid w:val="007A5341"/>
    <w:rsid w:val="007A57ED"/>
    <w:rsid w:val="007A5804"/>
    <w:rsid w:val="007A58E5"/>
    <w:rsid w:val="007A58E9"/>
    <w:rsid w:val="007A59F7"/>
    <w:rsid w:val="007A5C72"/>
    <w:rsid w:val="007A5E6E"/>
    <w:rsid w:val="007A5E9E"/>
    <w:rsid w:val="007A60EA"/>
    <w:rsid w:val="007A60ED"/>
    <w:rsid w:val="007A615B"/>
    <w:rsid w:val="007A6916"/>
    <w:rsid w:val="007A69CB"/>
    <w:rsid w:val="007A6B72"/>
    <w:rsid w:val="007A7753"/>
    <w:rsid w:val="007A77C4"/>
    <w:rsid w:val="007A7A76"/>
    <w:rsid w:val="007A7B1D"/>
    <w:rsid w:val="007A7EFF"/>
    <w:rsid w:val="007B002E"/>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235"/>
    <w:rsid w:val="007B28D6"/>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8BC"/>
    <w:rsid w:val="007B4B3B"/>
    <w:rsid w:val="007B4C4A"/>
    <w:rsid w:val="007B4F79"/>
    <w:rsid w:val="007B5016"/>
    <w:rsid w:val="007B5407"/>
    <w:rsid w:val="007B585F"/>
    <w:rsid w:val="007B5862"/>
    <w:rsid w:val="007B5B1B"/>
    <w:rsid w:val="007B5F4A"/>
    <w:rsid w:val="007B6146"/>
    <w:rsid w:val="007B63BB"/>
    <w:rsid w:val="007B63F1"/>
    <w:rsid w:val="007B6466"/>
    <w:rsid w:val="007B6606"/>
    <w:rsid w:val="007B666A"/>
    <w:rsid w:val="007B69AA"/>
    <w:rsid w:val="007B6A74"/>
    <w:rsid w:val="007B6ABF"/>
    <w:rsid w:val="007B6BAB"/>
    <w:rsid w:val="007B6C07"/>
    <w:rsid w:val="007B6CD0"/>
    <w:rsid w:val="007B71C0"/>
    <w:rsid w:val="007B71D2"/>
    <w:rsid w:val="007B721A"/>
    <w:rsid w:val="007B7293"/>
    <w:rsid w:val="007B744E"/>
    <w:rsid w:val="007B7570"/>
    <w:rsid w:val="007B75C8"/>
    <w:rsid w:val="007B7BA0"/>
    <w:rsid w:val="007B7BAE"/>
    <w:rsid w:val="007B7C30"/>
    <w:rsid w:val="007B7C40"/>
    <w:rsid w:val="007B7EC8"/>
    <w:rsid w:val="007B7F64"/>
    <w:rsid w:val="007B7F7B"/>
    <w:rsid w:val="007B7FFD"/>
    <w:rsid w:val="007C01FB"/>
    <w:rsid w:val="007C066E"/>
    <w:rsid w:val="007C07FC"/>
    <w:rsid w:val="007C08CB"/>
    <w:rsid w:val="007C0B17"/>
    <w:rsid w:val="007C0EA0"/>
    <w:rsid w:val="007C0EAC"/>
    <w:rsid w:val="007C0ECD"/>
    <w:rsid w:val="007C0F92"/>
    <w:rsid w:val="007C109C"/>
    <w:rsid w:val="007C1206"/>
    <w:rsid w:val="007C13FC"/>
    <w:rsid w:val="007C1603"/>
    <w:rsid w:val="007C166F"/>
    <w:rsid w:val="007C1712"/>
    <w:rsid w:val="007C1753"/>
    <w:rsid w:val="007C17C3"/>
    <w:rsid w:val="007C1B37"/>
    <w:rsid w:val="007C207E"/>
    <w:rsid w:val="007C2860"/>
    <w:rsid w:val="007C29AA"/>
    <w:rsid w:val="007C2BBB"/>
    <w:rsid w:val="007C2BC3"/>
    <w:rsid w:val="007C2D56"/>
    <w:rsid w:val="007C2E62"/>
    <w:rsid w:val="007C3252"/>
    <w:rsid w:val="007C3369"/>
    <w:rsid w:val="007C337B"/>
    <w:rsid w:val="007C351D"/>
    <w:rsid w:val="007C3671"/>
    <w:rsid w:val="007C3905"/>
    <w:rsid w:val="007C3947"/>
    <w:rsid w:val="007C3B30"/>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23"/>
    <w:rsid w:val="007C5AD0"/>
    <w:rsid w:val="007C5AE9"/>
    <w:rsid w:val="007C6284"/>
    <w:rsid w:val="007C6401"/>
    <w:rsid w:val="007C6608"/>
    <w:rsid w:val="007C673B"/>
    <w:rsid w:val="007C6D2F"/>
    <w:rsid w:val="007C6D67"/>
    <w:rsid w:val="007C701C"/>
    <w:rsid w:val="007C7095"/>
    <w:rsid w:val="007C720A"/>
    <w:rsid w:val="007C7408"/>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942"/>
    <w:rsid w:val="007D1974"/>
    <w:rsid w:val="007D1C1E"/>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56"/>
    <w:rsid w:val="007D49DA"/>
    <w:rsid w:val="007D4BA0"/>
    <w:rsid w:val="007D4CBA"/>
    <w:rsid w:val="007D4D87"/>
    <w:rsid w:val="007D4F66"/>
    <w:rsid w:val="007D501C"/>
    <w:rsid w:val="007D516D"/>
    <w:rsid w:val="007D58B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19"/>
    <w:rsid w:val="007D7BCA"/>
    <w:rsid w:val="007D7EA9"/>
    <w:rsid w:val="007D7F20"/>
    <w:rsid w:val="007E0029"/>
    <w:rsid w:val="007E0082"/>
    <w:rsid w:val="007E01AF"/>
    <w:rsid w:val="007E0290"/>
    <w:rsid w:val="007E08D0"/>
    <w:rsid w:val="007E0BB8"/>
    <w:rsid w:val="007E0BD2"/>
    <w:rsid w:val="007E0CFD"/>
    <w:rsid w:val="007E0DB4"/>
    <w:rsid w:val="007E0EEC"/>
    <w:rsid w:val="007E1199"/>
    <w:rsid w:val="007E127E"/>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447"/>
    <w:rsid w:val="007E4C21"/>
    <w:rsid w:val="007E4EC0"/>
    <w:rsid w:val="007E4F3D"/>
    <w:rsid w:val="007E4F6B"/>
    <w:rsid w:val="007E4FA0"/>
    <w:rsid w:val="007E5036"/>
    <w:rsid w:val="007E5438"/>
    <w:rsid w:val="007E5856"/>
    <w:rsid w:val="007E5947"/>
    <w:rsid w:val="007E59A6"/>
    <w:rsid w:val="007E608F"/>
    <w:rsid w:val="007E6174"/>
    <w:rsid w:val="007E62F0"/>
    <w:rsid w:val="007E66F9"/>
    <w:rsid w:val="007E66FE"/>
    <w:rsid w:val="007E6709"/>
    <w:rsid w:val="007E6A90"/>
    <w:rsid w:val="007E6ACA"/>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3CC"/>
    <w:rsid w:val="007F1438"/>
    <w:rsid w:val="007F146A"/>
    <w:rsid w:val="007F148F"/>
    <w:rsid w:val="007F14B1"/>
    <w:rsid w:val="007F15A7"/>
    <w:rsid w:val="007F1DC6"/>
    <w:rsid w:val="007F1E3A"/>
    <w:rsid w:val="007F1E91"/>
    <w:rsid w:val="007F1EED"/>
    <w:rsid w:val="007F2780"/>
    <w:rsid w:val="007F2907"/>
    <w:rsid w:val="007F304B"/>
    <w:rsid w:val="007F3579"/>
    <w:rsid w:val="007F39CE"/>
    <w:rsid w:val="007F3AA3"/>
    <w:rsid w:val="007F3ACC"/>
    <w:rsid w:val="007F3B51"/>
    <w:rsid w:val="007F3DC9"/>
    <w:rsid w:val="007F4420"/>
    <w:rsid w:val="007F449D"/>
    <w:rsid w:val="007F4814"/>
    <w:rsid w:val="007F482C"/>
    <w:rsid w:val="007F4B21"/>
    <w:rsid w:val="007F4B39"/>
    <w:rsid w:val="007F4C70"/>
    <w:rsid w:val="007F53FB"/>
    <w:rsid w:val="007F545C"/>
    <w:rsid w:val="007F5919"/>
    <w:rsid w:val="007F5E32"/>
    <w:rsid w:val="007F5FBB"/>
    <w:rsid w:val="007F60DB"/>
    <w:rsid w:val="007F6208"/>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CD"/>
    <w:rsid w:val="00800455"/>
    <w:rsid w:val="00800A63"/>
    <w:rsid w:val="00800D8A"/>
    <w:rsid w:val="00800DC9"/>
    <w:rsid w:val="00800DDD"/>
    <w:rsid w:val="008012C4"/>
    <w:rsid w:val="008013E6"/>
    <w:rsid w:val="0080147F"/>
    <w:rsid w:val="00801582"/>
    <w:rsid w:val="00801939"/>
    <w:rsid w:val="00801A7C"/>
    <w:rsid w:val="00801C27"/>
    <w:rsid w:val="00801CB5"/>
    <w:rsid w:val="00801D55"/>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B4"/>
    <w:rsid w:val="00803CF1"/>
    <w:rsid w:val="00803D79"/>
    <w:rsid w:val="00803FA5"/>
    <w:rsid w:val="00804011"/>
    <w:rsid w:val="008040D1"/>
    <w:rsid w:val="0080432C"/>
    <w:rsid w:val="00804440"/>
    <w:rsid w:val="00804510"/>
    <w:rsid w:val="008046B9"/>
    <w:rsid w:val="008048A4"/>
    <w:rsid w:val="00804B19"/>
    <w:rsid w:val="00804E19"/>
    <w:rsid w:val="008058CC"/>
    <w:rsid w:val="00805908"/>
    <w:rsid w:val="0080597E"/>
    <w:rsid w:val="00805EB6"/>
    <w:rsid w:val="00805F6C"/>
    <w:rsid w:val="008060C6"/>
    <w:rsid w:val="00806209"/>
    <w:rsid w:val="008062B3"/>
    <w:rsid w:val="008062DB"/>
    <w:rsid w:val="00806302"/>
    <w:rsid w:val="00806636"/>
    <w:rsid w:val="00806C72"/>
    <w:rsid w:val="00806D81"/>
    <w:rsid w:val="00806FE4"/>
    <w:rsid w:val="0080708D"/>
    <w:rsid w:val="00807335"/>
    <w:rsid w:val="00807393"/>
    <w:rsid w:val="008075C5"/>
    <w:rsid w:val="00807809"/>
    <w:rsid w:val="0080782E"/>
    <w:rsid w:val="00807966"/>
    <w:rsid w:val="008079BE"/>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ABA"/>
    <w:rsid w:val="00814B52"/>
    <w:rsid w:val="00814CC0"/>
    <w:rsid w:val="00814CCF"/>
    <w:rsid w:val="00814FE4"/>
    <w:rsid w:val="00815173"/>
    <w:rsid w:val="008151F2"/>
    <w:rsid w:val="0081523C"/>
    <w:rsid w:val="0081527D"/>
    <w:rsid w:val="008152BC"/>
    <w:rsid w:val="008153AE"/>
    <w:rsid w:val="008157AD"/>
    <w:rsid w:val="00815A26"/>
    <w:rsid w:val="00815A74"/>
    <w:rsid w:val="00816047"/>
    <w:rsid w:val="00816896"/>
    <w:rsid w:val="00816B8E"/>
    <w:rsid w:val="00816B9F"/>
    <w:rsid w:val="00816C22"/>
    <w:rsid w:val="00816D4A"/>
    <w:rsid w:val="00816E5C"/>
    <w:rsid w:val="00816E80"/>
    <w:rsid w:val="00817409"/>
    <w:rsid w:val="008178D3"/>
    <w:rsid w:val="0082035C"/>
    <w:rsid w:val="0082052E"/>
    <w:rsid w:val="008205B8"/>
    <w:rsid w:val="008207F6"/>
    <w:rsid w:val="00820FAA"/>
    <w:rsid w:val="00820FAD"/>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D19"/>
    <w:rsid w:val="00822E93"/>
    <w:rsid w:val="00823024"/>
    <w:rsid w:val="00823618"/>
    <w:rsid w:val="008237B3"/>
    <w:rsid w:val="00823A00"/>
    <w:rsid w:val="00823A6E"/>
    <w:rsid w:val="00823DCC"/>
    <w:rsid w:val="00823EE2"/>
    <w:rsid w:val="008242A0"/>
    <w:rsid w:val="00824448"/>
    <w:rsid w:val="00824790"/>
    <w:rsid w:val="00824A18"/>
    <w:rsid w:val="00824E9C"/>
    <w:rsid w:val="008255F1"/>
    <w:rsid w:val="008256DB"/>
    <w:rsid w:val="008256E3"/>
    <w:rsid w:val="00825AA0"/>
    <w:rsid w:val="00825BAD"/>
    <w:rsid w:val="00825F8C"/>
    <w:rsid w:val="00826087"/>
    <w:rsid w:val="008260AF"/>
    <w:rsid w:val="00826115"/>
    <w:rsid w:val="0082646C"/>
    <w:rsid w:val="008264F1"/>
    <w:rsid w:val="008265BE"/>
    <w:rsid w:val="0082688A"/>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1ED"/>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1D"/>
    <w:rsid w:val="008352D9"/>
    <w:rsid w:val="008354D3"/>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ACA"/>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9E7"/>
    <w:rsid w:val="00842C5F"/>
    <w:rsid w:val="00842F05"/>
    <w:rsid w:val="00843023"/>
    <w:rsid w:val="008430F3"/>
    <w:rsid w:val="0084315C"/>
    <w:rsid w:val="00843178"/>
    <w:rsid w:val="0084320D"/>
    <w:rsid w:val="0084322A"/>
    <w:rsid w:val="0084333B"/>
    <w:rsid w:val="008434CF"/>
    <w:rsid w:val="0084352A"/>
    <w:rsid w:val="0084357F"/>
    <w:rsid w:val="008436A1"/>
    <w:rsid w:val="00843820"/>
    <w:rsid w:val="0084386B"/>
    <w:rsid w:val="008438FF"/>
    <w:rsid w:val="00843BC6"/>
    <w:rsid w:val="00843FB1"/>
    <w:rsid w:val="0084408F"/>
    <w:rsid w:val="008441AB"/>
    <w:rsid w:val="008441B8"/>
    <w:rsid w:val="00844251"/>
    <w:rsid w:val="0084448D"/>
    <w:rsid w:val="00844578"/>
    <w:rsid w:val="008446C9"/>
    <w:rsid w:val="0084474F"/>
    <w:rsid w:val="008449B0"/>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303"/>
    <w:rsid w:val="0084749E"/>
    <w:rsid w:val="008474D9"/>
    <w:rsid w:val="008476AB"/>
    <w:rsid w:val="008476D6"/>
    <w:rsid w:val="00847913"/>
    <w:rsid w:val="00847A01"/>
    <w:rsid w:val="00847EC9"/>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64"/>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3FEB"/>
    <w:rsid w:val="008543B4"/>
    <w:rsid w:val="00854436"/>
    <w:rsid w:val="00854CED"/>
    <w:rsid w:val="00854E34"/>
    <w:rsid w:val="00854EB3"/>
    <w:rsid w:val="00854F3C"/>
    <w:rsid w:val="00855012"/>
    <w:rsid w:val="00855061"/>
    <w:rsid w:val="008550C4"/>
    <w:rsid w:val="0085549A"/>
    <w:rsid w:val="008556BD"/>
    <w:rsid w:val="00855868"/>
    <w:rsid w:val="0085595C"/>
    <w:rsid w:val="00855AF6"/>
    <w:rsid w:val="00855B98"/>
    <w:rsid w:val="00855C9B"/>
    <w:rsid w:val="00855E4F"/>
    <w:rsid w:val="008563B2"/>
    <w:rsid w:val="008563D7"/>
    <w:rsid w:val="00856411"/>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0"/>
    <w:rsid w:val="00857D01"/>
    <w:rsid w:val="00857F99"/>
    <w:rsid w:val="008604C1"/>
    <w:rsid w:val="00860537"/>
    <w:rsid w:val="008607D0"/>
    <w:rsid w:val="00860950"/>
    <w:rsid w:val="008609A8"/>
    <w:rsid w:val="00860AFD"/>
    <w:rsid w:val="00861048"/>
    <w:rsid w:val="008610D1"/>
    <w:rsid w:val="0086117F"/>
    <w:rsid w:val="008611CD"/>
    <w:rsid w:val="008615BB"/>
    <w:rsid w:val="00861644"/>
    <w:rsid w:val="0086199A"/>
    <w:rsid w:val="00861E9F"/>
    <w:rsid w:val="00861FE7"/>
    <w:rsid w:val="00862060"/>
    <w:rsid w:val="008621AC"/>
    <w:rsid w:val="00862294"/>
    <w:rsid w:val="00862490"/>
    <w:rsid w:val="008626A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90B"/>
    <w:rsid w:val="00864E16"/>
    <w:rsid w:val="00864F54"/>
    <w:rsid w:val="008651F4"/>
    <w:rsid w:val="008654C3"/>
    <w:rsid w:val="0086553F"/>
    <w:rsid w:val="00865895"/>
    <w:rsid w:val="008658EA"/>
    <w:rsid w:val="00865AA0"/>
    <w:rsid w:val="00865B0E"/>
    <w:rsid w:val="00865B8B"/>
    <w:rsid w:val="00865C52"/>
    <w:rsid w:val="00865F36"/>
    <w:rsid w:val="00866365"/>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4BE"/>
    <w:rsid w:val="008714E3"/>
    <w:rsid w:val="0087173A"/>
    <w:rsid w:val="00871A2F"/>
    <w:rsid w:val="00871AAF"/>
    <w:rsid w:val="00871D1E"/>
    <w:rsid w:val="008720B9"/>
    <w:rsid w:val="00872311"/>
    <w:rsid w:val="00872341"/>
    <w:rsid w:val="00872A32"/>
    <w:rsid w:val="00872C56"/>
    <w:rsid w:val="00872D1A"/>
    <w:rsid w:val="00872E63"/>
    <w:rsid w:val="00873168"/>
    <w:rsid w:val="008732C9"/>
    <w:rsid w:val="008732FC"/>
    <w:rsid w:val="008734C9"/>
    <w:rsid w:val="008734CB"/>
    <w:rsid w:val="008738B8"/>
    <w:rsid w:val="008738F3"/>
    <w:rsid w:val="00873A07"/>
    <w:rsid w:val="00873CAB"/>
    <w:rsid w:val="00873E0A"/>
    <w:rsid w:val="00873E93"/>
    <w:rsid w:val="00873EAB"/>
    <w:rsid w:val="008743DE"/>
    <w:rsid w:val="00874593"/>
    <w:rsid w:val="008746DE"/>
    <w:rsid w:val="008747A3"/>
    <w:rsid w:val="008749FA"/>
    <w:rsid w:val="00874D5A"/>
    <w:rsid w:val="00874D64"/>
    <w:rsid w:val="008750BD"/>
    <w:rsid w:val="008751D7"/>
    <w:rsid w:val="008751E6"/>
    <w:rsid w:val="0087526B"/>
    <w:rsid w:val="008753E9"/>
    <w:rsid w:val="008755DF"/>
    <w:rsid w:val="008756EB"/>
    <w:rsid w:val="00875850"/>
    <w:rsid w:val="008758CE"/>
    <w:rsid w:val="00875BF8"/>
    <w:rsid w:val="00875D58"/>
    <w:rsid w:val="00875E9F"/>
    <w:rsid w:val="00875EC9"/>
    <w:rsid w:val="00875FCA"/>
    <w:rsid w:val="008760F2"/>
    <w:rsid w:val="0087618A"/>
    <w:rsid w:val="008768EE"/>
    <w:rsid w:val="00876912"/>
    <w:rsid w:val="00876BAC"/>
    <w:rsid w:val="00876C52"/>
    <w:rsid w:val="00876D36"/>
    <w:rsid w:val="00877256"/>
    <w:rsid w:val="00877329"/>
    <w:rsid w:val="008773AD"/>
    <w:rsid w:val="008775C1"/>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108"/>
    <w:rsid w:val="008832CA"/>
    <w:rsid w:val="0088338C"/>
    <w:rsid w:val="00883487"/>
    <w:rsid w:val="0088355F"/>
    <w:rsid w:val="00883669"/>
    <w:rsid w:val="008838CE"/>
    <w:rsid w:val="00883A42"/>
    <w:rsid w:val="00883B5C"/>
    <w:rsid w:val="00883CF0"/>
    <w:rsid w:val="00883D00"/>
    <w:rsid w:val="00883EB7"/>
    <w:rsid w:val="00884546"/>
    <w:rsid w:val="0088463F"/>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134"/>
    <w:rsid w:val="00890253"/>
    <w:rsid w:val="008903AF"/>
    <w:rsid w:val="008909FD"/>
    <w:rsid w:val="00890AB0"/>
    <w:rsid w:val="00890BF7"/>
    <w:rsid w:val="00890F5C"/>
    <w:rsid w:val="00891013"/>
    <w:rsid w:val="008910C7"/>
    <w:rsid w:val="0089123F"/>
    <w:rsid w:val="00891403"/>
    <w:rsid w:val="00891487"/>
    <w:rsid w:val="008915CC"/>
    <w:rsid w:val="00891983"/>
    <w:rsid w:val="00891B06"/>
    <w:rsid w:val="00891D0B"/>
    <w:rsid w:val="00891F32"/>
    <w:rsid w:val="00892256"/>
    <w:rsid w:val="0089268D"/>
    <w:rsid w:val="00892763"/>
    <w:rsid w:val="008929BE"/>
    <w:rsid w:val="00892C2F"/>
    <w:rsid w:val="00892C3E"/>
    <w:rsid w:val="00892C7D"/>
    <w:rsid w:val="00892CFB"/>
    <w:rsid w:val="00892F75"/>
    <w:rsid w:val="0089355D"/>
    <w:rsid w:val="00893687"/>
    <w:rsid w:val="008937FF"/>
    <w:rsid w:val="00893895"/>
    <w:rsid w:val="00893955"/>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AFA"/>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5ED"/>
    <w:rsid w:val="008A17C5"/>
    <w:rsid w:val="008A18A2"/>
    <w:rsid w:val="008A1A7C"/>
    <w:rsid w:val="008A1BD7"/>
    <w:rsid w:val="008A1C4D"/>
    <w:rsid w:val="008A1D7A"/>
    <w:rsid w:val="008A1E0F"/>
    <w:rsid w:val="008A1EB0"/>
    <w:rsid w:val="008A1FE6"/>
    <w:rsid w:val="008A21DF"/>
    <w:rsid w:val="008A2253"/>
    <w:rsid w:val="008A2256"/>
    <w:rsid w:val="008A2458"/>
    <w:rsid w:val="008A250E"/>
    <w:rsid w:val="008A2921"/>
    <w:rsid w:val="008A2A39"/>
    <w:rsid w:val="008A2CCC"/>
    <w:rsid w:val="008A2FBA"/>
    <w:rsid w:val="008A331B"/>
    <w:rsid w:val="008A3414"/>
    <w:rsid w:val="008A3493"/>
    <w:rsid w:val="008A3614"/>
    <w:rsid w:val="008A3B8D"/>
    <w:rsid w:val="008A3FFC"/>
    <w:rsid w:val="008A4040"/>
    <w:rsid w:val="008A410F"/>
    <w:rsid w:val="008A4714"/>
    <w:rsid w:val="008A48D0"/>
    <w:rsid w:val="008A494F"/>
    <w:rsid w:val="008A49D2"/>
    <w:rsid w:val="008A4B2C"/>
    <w:rsid w:val="008A4D18"/>
    <w:rsid w:val="008A4D20"/>
    <w:rsid w:val="008A5102"/>
    <w:rsid w:val="008A51FE"/>
    <w:rsid w:val="008A525A"/>
    <w:rsid w:val="008A5335"/>
    <w:rsid w:val="008A536F"/>
    <w:rsid w:val="008A5475"/>
    <w:rsid w:val="008A5670"/>
    <w:rsid w:val="008A5680"/>
    <w:rsid w:val="008A573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181"/>
    <w:rsid w:val="008B3403"/>
    <w:rsid w:val="008B3577"/>
    <w:rsid w:val="008B374C"/>
    <w:rsid w:val="008B397D"/>
    <w:rsid w:val="008B3B1C"/>
    <w:rsid w:val="008B3B29"/>
    <w:rsid w:val="008B3BAA"/>
    <w:rsid w:val="008B3BEB"/>
    <w:rsid w:val="008B3E01"/>
    <w:rsid w:val="008B3F0D"/>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8EE"/>
    <w:rsid w:val="008B7CE8"/>
    <w:rsid w:val="008B7D1C"/>
    <w:rsid w:val="008B7F51"/>
    <w:rsid w:val="008C0033"/>
    <w:rsid w:val="008C0078"/>
    <w:rsid w:val="008C02CB"/>
    <w:rsid w:val="008C0417"/>
    <w:rsid w:val="008C0496"/>
    <w:rsid w:val="008C051D"/>
    <w:rsid w:val="008C05BB"/>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F6"/>
    <w:rsid w:val="008C438C"/>
    <w:rsid w:val="008C43F0"/>
    <w:rsid w:val="008C4839"/>
    <w:rsid w:val="008C4938"/>
    <w:rsid w:val="008C4EC5"/>
    <w:rsid w:val="008C4F4C"/>
    <w:rsid w:val="008C5341"/>
    <w:rsid w:val="008C53DE"/>
    <w:rsid w:val="008C58D7"/>
    <w:rsid w:val="008C594D"/>
    <w:rsid w:val="008C59B9"/>
    <w:rsid w:val="008C5AF6"/>
    <w:rsid w:val="008C5FE5"/>
    <w:rsid w:val="008C6058"/>
    <w:rsid w:val="008C6158"/>
    <w:rsid w:val="008C61BE"/>
    <w:rsid w:val="008C6642"/>
    <w:rsid w:val="008C66BF"/>
    <w:rsid w:val="008C6A82"/>
    <w:rsid w:val="008C6C55"/>
    <w:rsid w:val="008C6D1C"/>
    <w:rsid w:val="008C6D4F"/>
    <w:rsid w:val="008C6D7D"/>
    <w:rsid w:val="008C70AD"/>
    <w:rsid w:val="008C7405"/>
    <w:rsid w:val="008C7535"/>
    <w:rsid w:val="008C76E0"/>
    <w:rsid w:val="008C7D55"/>
    <w:rsid w:val="008C7F10"/>
    <w:rsid w:val="008C7F4D"/>
    <w:rsid w:val="008D00DE"/>
    <w:rsid w:val="008D010A"/>
    <w:rsid w:val="008D0688"/>
    <w:rsid w:val="008D0700"/>
    <w:rsid w:val="008D0C04"/>
    <w:rsid w:val="008D0FEB"/>
    <w:rsid w:val="008D1116"/>
    <w:rsid w:val="008D1180"/>
    <w:rsid w:val="008D184B"/>
    <w:rsid w:val="008D1952"/>
    <w:rsid w:val="008D1CFE"/>
    <w:rsid w:val="008D1DF2"/>
    <w:rsid w:val="008D1E12"/>
    <w:rsid w:val="008D1E5C"/>
    <w:rsid w:val="008D1F34"/>
    <w:rsid w:val="008D20A8"/>
    <w:rsid w:val="008D276E"/>
    <w:rsid w:val="008D2844"/>
    <w:rsid w:val="008D3083"/>
    <w:rsid w:val="008D3DE5"/>
    <w:rsid w:val="008D4049"/>
    <w:rsid w:val="008D40A5"/>
    <w:rsid w:val="008D4168"/>
    <w:rsid w:val="008D459B"/>
    <w:rsid w:val="008D49C0"/>
    <w:rsid w:val="008D4A14"/>
    <w:rsid w:val="008D4AAF"/>
    <w:rsid w:val="008D4B96"/>
    <w:rsid w:val="008D4BFB"/>
    <w:rsid w:val="008D4C85"/>
    <w:rsid w:val="008D4D03"/>
    <w:rsid w:val="008D4ECE"/>
    <w:rsid w:val="008D4FDC"/>
    <w:rsid w:val="008D50A8"/>
    <w:rsid w:val="008D51CF"/>
    <w:rsid w:val="008D5541"/>
    <w:rsid w:val="008D59EA"/>
    <w:rsid w:val="008D5ECD"/>
    <w:rsid w:val="008D5EFD"/>
    <w:rsid w:val="008D6529"/>
    <w:rsid w:val="008D675E"/>
    <w:rsid w:val="008D6952"/>
    <w:rsid w:val="008D6BDC"/>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278"/>
    <w:rsid w:val="008E1336"/>
    <w:rsid w:val="008E13B6"/>
    <w:rsid w:val="008E1538"/>
    <w:rsid w:val="008E1A2A"/>
    <w:rsid w:val="008E1C97"/>
    <w:rsid w:val="008E22B8"/>
    <w:rsid w:val="008E2327"/>
    <w:rsid w:val="008E2393"/>
    <w:rsid w:val="008E2525"/>
    <w:rsid w:val="008E25A9"/>
    <w:rsid w:val="008E273F"/>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01E"/>
    <w:rsid w:val="008E60CD"/>
    <w:rsid w:val="008E6400"/>
    <w:rsid w:val="008E6421"/>
    <w:rsid w:val="008E6509"/>
    <w:rsid w:val="008E665B"/>
    <w:rsid w:val="008E67B5"/>
    <w:rsid w:val="008E69B8"/>
    <w:rsid w:val="008E6A1E"/>
    <w:rsid w:val="008E6AFE"/>
    <w:rsid w:val="008E6CB7"/>
    <w:rsid w:val="008E6D8F"/>
    <w:rsid w:val="008E7175"/>
    <w:rsid w:val="008E7279"/>
    <w:rsid w:val="008E74A4"/>
    <w:rsid w:val="008E7602"/>
    <w:rsid w:val="008E7608"/>
    <w:rsid w:val="008E78B6"/>
    <w:rsid w:val="008E793F"/>
    <w:rsid w:val="008E7BC0"/>
    <w:rsid w:val="008E7CB9"/>
    <w:rsid w:val="008E7D63"/>
    <w:rsid w:val="008E7D8C"/>
    <w:rsid w:val="008E7DFA"/>
    <w:rsid w:val="008F0298"/>
    <w:rsid w:val="008F05FB"/>
    <w:rsid w:val="008F07A8"/>
    <w:rsid w:val="008F0847"/>
    <w:rsid w:val="008F0893"/>
    <w:rsid w:val="008F093D"/>
    <w:rsid w:val="008F0D62"/>
    <w:rsid w:val="008F0E98"/>
    <w:rsid w:val="008F11C6"/>
    <w:rsid w:val="008F14B1"/>
    <w:rsid w:val="008F1888"/>
    <w:rsid w:val="008F1BA6"/>
    <w:rsid w:val="008F210B"/>
    <w:rsid w:val="008F22B5"/>
    <w:rsid w:val="008F22C0"/>
    <w:rsid w:val="008F29F7"/>
    <w:rsid w:val="008F2EAA"/>
    <w:rsid w:val="008F2EE0"/>
    <w:rsid w:val="008F3218"/>
    <w:rsid w:val="008F3977"/>
    <w:rsid w:val="008F397D"/>
    <w:rsid w:val="008F3B83"/>
    <w:rsid w:val="008F3D83"/>
    <w:rsid w:val="008F4541"/>
    <w:rsid w:val="008F477F"/>
    <w:rsid w:val="008F484E"/>
    <w:rsid w:val="008F48CC"/>
    <w:rsid w:val="008F491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CC1"/>
    <w:rsid w:val="008F7D4D"/>
    <w:rsid w:val="008F7EF0"/>
    <w:rsid w:val="008F7F59"/>
    <w:rsid w:val="008F7FDD"/>
    <w:rsid w:val="009001B8"/>
    <w:rsid w:val="00900380"/>
    <w:rsid w:val="009003F7"/>
    <w:rsid w:val="0090065D"/>
    <w:rsid w:val="00900711"/>
    <w:rsid w:val="00900839"/>
    <w:rsid w:val="009008FD"/>
    <w:rsid w:val="00900C7A"/>
    <w:rsid w:val="00901009"/>
    <w:rsid w:val="00901078"/>
    <w:rsid w:val="00901165"/>
    <w:rsid w:val="00901237"/>
    <w:rsid w:val="00901360"/>
    <w:rsid w:val="0090141D"/>
    <w:rsid w:val="0090147B"/>
    <w:rsid w:val="00901552"/>
    <w:rsid w:val="0090159B"/>
    <w:rsid w:val="0090166C"/>
    <w:rsid w:val="009018E0"/>
    <w:rsid w:val="00901945"/>
    <w:rsid w:val="00901AA7"/>
    <w:rsid w:val="00901CC6"/>
    <w:rsid w:val="00901DF0"/>
    <w:rsid w:val="00902032"/>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84"/>
    <w:rsid w:val="009040D1"/>
    <w:rsid w:val="009040E6"/>
    <w:rsid w:val="00904164"/>
    <w:rsid w:val="009042C6"/>
    <w:rsid w:val="00904328"/>
    <w:rsid w:val="009044C2"/>
    <w:rsid w:val="00904A59"/>
    <w:rsid w:val="00904D2F"/>
    <w:rsid w:val="00905060"/>
    <w:rsid w:val="009051D7"/>
    <w:rsid w:val="00905455"/>
    <w:rsid w:val="0090561D"/>
    <w:rsid w:val="00905AEE"/>
    <w:rsid w:val="00905C58"/>
    <w:rsid w:val="00905E4E"/>
    <w:rsid w:val="009060E6"/>
    <w:rsid w:val="0090635B"/>
    <w:rsid w:val="00906BAD"/>
    <w:rsid w:val="00906C20"/>
    <w:rsid w:val="00906CED"/>
    <w:rsid w:val="00906E3C"/>
    <w:rsid w:val="00906E73"/>
    <w:rsid w:val="009070C3"/>
    <w:rsid w:val="009070D0"/>
    <w:rsid w:val="009071FC"/>
    <w:rsid w:val="00907520"/>
    <w:rsid w:val="009078B4"/>
    <w:rsid w:val="00907B69"/>
    <w:rsid w:val="00907C1F"/>
    <w:rsid w:val="00907C6F"/>
    <w:rsid w:val="00907EA9"/>
    <w:rsid w:val="009105F7"/>
    <w:rsid w:val="00910611"/>
    <w:rsid w:val="00910B59"/>
    <w:rsid w:val="00910BA7"/>
    <w:rsid w:val="00910C20"/>
    <w:rsid w:val="00910D61"/>
    <w:rsid w:val="00910E83"/>
    <w:rsid w:val="00911020"/>
    <w:rsid w:val="00911022"/>
    <w:rsid w:val="00911516"/>
    <w:rsid w:val="00911645"/>
    <w:rsid w:val="009116F3"/>
    <w:rsid w:val="00911847"/>
    <w:rsid w:val="009118F9"/>
    <w:rsid w:val="00911A19"/>
    <w:rsid w:val="00911BD2"/>
    <w:rsid w:val="00911C51"/>
    <w:rsid w:val="00911EF8"/>
    <w:rsid w:val="00912046"/>
    <w:rsid w:val="0091220A"/>
    <w:rsid w:val="00912658"/>
    <w:rsid w:val="009128E8"/>
    <w:rsid w:val="00912CC9"/>
    <w:rsid w:val="00912D9F"/>
    <w:rsid w:val="00913195"/>
    <w:rsid w:val="009131CC"/>
    <w:rsid w:val="009132A7"/>
    <w:rsid w:val="009133C4"/>
    <w:rsid w:val="00913429"/>
    <w:rsid w:val="009134B5"/>
    <w:rsid w:val="00913569"/>
    <w:rsid w:val="00913608"/>
    <w:rsid w:val="009137C1"/>
    <w:rsid w:val="00913822"/>
    <w:rsid w:val="00913977"/>
    <w:rsid w:val="009139FC"/>
    <w:rsid w:val="00913F67"/>
    <w:rsid w:val="00913F92"/>
    <w:rsid w:val="009140C9"/>
    <w:rsid w:val="00914114"/>
    <w:rsid w:val="00914203"/>
    <w:rsid w:val="009144C8"/>
    <w:rsid w:val="009145DE"/>
    <w:rsid w:val="00914A86"/>
    <w:rsid w:val="00914AE0"/>
    <w:rsid w:val="00914CF6"/>
    <w:rsid w:val="00914EEE"/>
    <w:rsid w:val="00915150"/>
    <w:rsid w:val="009155FC"/>
    <w:rsid w:val="009156AB"/>
    <w:rsid w:val="00915BBC"/>
    <w:rsid w:val="00915DB1"/>
    <w:rsid w:val="0091635C"/>
    <w:rsid w:val="009163F2"/>
    <w:rsid w:val="00916BE5"/>
    <w:rsid w:val="0091707F"/>
    <w:rsid w:val="00917577"/>
    <w:rsid w:val="0091760A"/>
    <w:rsid w:val="009177B4"/>
    <w:rsid w:val="00917BA0"/>
    <w:rsid w:val="00917D85"/>
    <w:rsid w:val="00917F6F"/>
    <w:rsid w:val="00920023"/>
    <w:rsid w:val="0092006D"/>
    <w:rsid w:val="0092010F"/>
    <w:rsid w:val="009201CA"/>
    <w:rsid w:val="00920679"/>
    <w:rsid w:val="00920AE4"/>
    <w:rsid w:val="00920EBC"/>
    <w:rsid w:val="009210D7"/>
    <w:rsid w:val="009211BE"/>
    <w:rsid w:val="0092143B"/>
    <w:rsid w:val="0092174A"/>
    <w:rsid w:val="009219F0"/>
    <w:rsid w:val="00921B8A"/>
    <w:rsid w:val="00922047"/>
    <w:rsid w:val="00922059"/>
    <w:rsid w:val="009220CC"/>
    <w:rsid w:val="00922236"/>
    <w:rsid w:val="009228DC"/>
    <w:rsid w:val="009228DD"/>
    <w:rsid w:val="00922982"/>
    <w:rsid w:val="00922B54"/>
    <w:rsid w:val="00922E7D"/>
    <w:rsid w:val="00922EFB"/>
    <w:rsid w:val="009231A0"/>
    <w:rsid w:val="009231C2"/>
    <w:rsid w:val="00923250"/>
    <w:rsid w:val="00923489"/>
    <w:rsid w:val="00923667"/>
    <w:rsid w:val="00923CE0"/>
    <w:rsid w:val="00923E64"/>
    <w:rsid w:val="00923EDA"/>
    <w:rsid w:val="009243AB"/>
    <w:rsid w:val="0092469A"/>
    <w:rsid w:val="009246D1"/>
    <w:rsid w:val="00924962"/>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25F"/>
    <w:rsid w:val="0092649C"/>
    <w:rsid w:val="0092652D"/>
    <w:rsid w:val="00926535"/>
    <w:rsid w:val="0092656D"/>
    <w:rsid w:val="009266A6"/>
    <w:rsid w:val="00926940"/>
    <w:rsid w:val="00926A94"/>
    <w:rsid w:val="0092716E"/>
    <w:rsid w:val="009271DC"/>
    <w:rsid w:val="00927272"/>
    <w:rsid w:val="0092752C"/>
    <w:rsid w:val="009276D7"/>
    <w:rsid w:val="0092789D"/>
    <w:rsid w:val="00927D1D"/>
    <w:rsid w:val="00927E2C"/>
    <w:rsid w:val="00927EC4"/>
    <w:rsid w:val="00927F34"/>
    <w:rsid w:val="00930021"/>
    <w:rsid w:val="00930174"/>
    <w:rsid w:val="00930216"/>
    <w:rsid w:val="009303A7"/>
    <w:rsid w:val="00930A51"/>
    <w:rsid w:val="00930E06"/>
    <w:rsid w:val="00931039"/>
    <w:rsid w:val="0093152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01F"/>
    <w:rsid w:val="0093539D"/>
    <w:rsid w:val="00935717"/>
    <w:rsid w:val="009357F6"/>
    <w:rsid w:val="0093584D"/>
    <w:rsid w:val="00935961"/>
    <w:rsid w:val="0093599B"/>
    <w:rsid w:val="00935A21"/>
    <w:rsid w:val="00935B64"/>
    <w:rsid w:val="00935CAB"/>
    <w:rsid w:val="009360D3"/>
    <w:rsid w:val="00936664"/>
    <w:rsid w:val="00936BFA"/>
    <w:rsid w:val="00936ED8"/>
    <w:rsid w:val="009370E1"/>
    <w:rsid w:val="009370FC"/>
    <w:rsid w:val="00937735"/>
    <w:rsid w:val="00937918"/>
    <w:rsid w:val="009379B5"/>
    <w:rsid w:val="00937C62"/>
    <w:rsid w:val="00937EDC"/>
    <w:rsid w:val="00937FAA"/>
    <w:rsid w:val="009403A3"/>
    <w:rsid w:val="009403C1"/>
    <w:rsid w:val="0094048A"/>
    <w:rsid w:val="00940600"/>
    <w:rsid w:val="00940864"/>
    <w:rsid w:val="0094086E"/>
    <w:rsid w:val="00940902"/>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C14"/>
    <w:rsid w:val="00941C32"/>
    <w:rsid w:val="00941F71"/>
    <w:rsid w:val="009420D0"/>
    <w:rsid w:val="00942102"/>
    <w:rsid w:val="009423D8"/>
    <w:rsid w:val="009424F3"/>
    <w:rsid w:val="009425D4"/>
    <w:rsid w:val="009425F9"/>
    <w:rsid w:val="00942773"/>
    <w:rsid w:val="00942A6B"/>
    <w:rsid w:val="00942BCE"/>
    <w:rsid w:val="00942CCE"/>
    <w:rsid w:val="00942F72"/>
    <w:rsid w:val="00942FC0"/>
    <w:rsid w:val="00943041"/>
    <w:rsid w:val="00943336"/>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22B"/>
    <w:rsid w:val="009472A7"/>
    <w:rsid w:val="00947340"/>
    <w:rsid w:val="0094737F"/>
    <w:rsid w:val="00947885"/>
    <w:rsid w:val="009478A8"/>
    <w:rsid w:val="00947B9B"/>
    <w:rsid w:val="00947F34"/>
    <w:rsid w:val="00950047"/>
    <w:rsid w:val="0095017A"/>
    <w:rsid w:val="00950349"/>
    <w:rsid w:val="009509FD"/>
    <w:rsid w:val="00950CE7"/>
    <w:rsid w:val="00950CF6"/>
    <w:rsid w:val="0095110D"/>
    <w:rsid w:val="009514D7"/>
    <w:rsid w:val="00951AE4"/>
    <w:rsid w:val="00951B1A"/>
    <w:rsid w:val="00952265"/>
    <w:rsid w:val="009529EE"/>
    <w:rsid w:val="00952A63"/>
    <w:rsid w:val="00952A7F"/>
    <w:rsid w:val="00952DE5"/>
    <w:rsid w:val="00952E34"/>
    <w:rsid w:val="00953291"/>
    <w:rsid w:val="009532A4"/>
    <w:rsid w:val="00953349"/>
    <w:rsid w:val="00953692"/>
    <w:rsid w:val="00953981"/>
    <w:rsid w:val="00953C3C"/>
    <w:rsid w:val="00953E04"/>
    <w:rsid w:val="00954023"/>
    <w:rsid w:val="00954197"/>
    <w:rsid w:val="0095433F"/>
    <w:rsid w:val="0095437C"/>
    <w:rsid w:val="00954A06"/>
    <w:rsid w:val="00954B9B"/>
    <w:rsid w:val="00954F1C"/>
    <w:rsid w:val="0095538C"/>
    <w:rsid w:val="009553CC"/>
    <w:rsid w:val="00955916"/>
    <w:rsid w:val="00955B9B"/>
    <w:rsid w:val="00955C7D"/>
    <w:rsid w:val="00955EF8"/>
    <w:rsid w:val="00956173"/>
    <w:rsid w:val="009561A8"/>
    <w:rsid w:val="00956307"/>
    <w:rsid w:val="00956645"/>
    <w:rsid w:val="00956743"/>
    <w:rsid w:val="0095681F"/>
    <w:rsid w:val="00956846"/>
    <w:rsid w:val="00956C04"/>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2AC"/>
    <w:rsid w:val="00961311"/>
    <w:rsid w:val="00961429"/>
    <w:rsid w:val="009614EB"/>
    <w:rsid w:val="00961651"/>
    <w:rsid w:val="00961A86"/>
    <w:rsid w:val="00961B6C"/>
    <w:rsid w:val="00961C53"/>
    <w:rsid w:val="00961CE8"/>
    <w:rsid w:val="00961D17"/>
    <w:rsid w:val="00961D6B"/>
    <w:rsid w:val="00961D72"/>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2F1"/>
    <w:rsid w:val="0096439D"/>
    <w:rsid w:val="00964425"/>
    <w:rsid w:val="0096498E"/>
    <w:rsid w:val="00964CA0"/>
    <w:rsid w:val="00964E4B"/>
    <w:rsid w:val="0096502C"/>
    <w:rsid w:val="009650EC"/>
    <w:rsid w:val="00965AEA"/>
    <w:rsid w:val="00965D2D"/>
    <w:rsid w:val="00965E56"/>
    <w:rsid w:val="00965EDD"/>
    <w:rsid w:val="00965F20"/>
    <w:rsid w:val="00966042"/>
    <w:rsid w:val="00966232"/>
    <w:rsid w:val="009663CC"/>
    <w:rsid w:val="009664C7"/>
    <w:rsid w:val="009664D7"/>
    <w:rsid w:val="00966E2C"/>
    <w:rsid w:val="00967027"/>
    <w:rsid w:val="00967095"/>
    <w:rsid w:val="00967264"/>
    <w:rsid w:val="009674D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38C"/>
    <w:rsid w:val="00971720"/>
    <w:rsid w:val="009717FB"/>
    <w:rsid w:val="0097184B"/>
    <w:rsid w:val="00971CBF"/>
    <w:rsid w:val="00971DB8"/>
    <w:rsid w:val="00971DF6"/>
    <w:rsid w:val="009720A6"/>
    <w:rsid w:val="0097214E"/>
    <w:rsid w:val="0097259D"/>
    <w:rsid w:val="0097263B"/>
    <w:rsid w:val="009726D4"/>
    <w:rsid w:val="009728F7"/>
    <w:rsid w:val="00972BB0"/>
    <w:rsid w:val="0097302D"/>
    <w:rsid w:val="00973040"/>
    <w:rsid w:val="009732AB"/>
    <w:rsid w:val="0097347C"/>
    <w:rsid w:val="009734EB"/>
    <w:rsid w:val="00973679"/>
    <w:rsid w:val="009738E9"/>
    <w:rsid w:val="00973BB4"/>
    <w:rsid w:val="00973D15"/>
    <w:rsid w:val="00974391"/>
    <w:rsid w:val="009747F4"/>
    <w:rsid w:val="00974A4D"/>
    <w:rsid w:val="00974C70"/>
    <w:rsid w:val="009753DE"/>
    <w:rsid w:val="009755A8"/>
    <w:rsid w:val="00975CA1"/>
    <w:rsid w:val="0097603D"/>
    <w:rsid w:val="0097619B"/>
    <w:rsid w:val="00976440"/>
    <w:rsid w:val="0097653E"/>
    <w:rsid w:val="00976576"/>
    <w:rsid w:val="009765EB"/>
    <w:rsid w:val="00976643"/>
    <w:rsid w:val="00976753"/>
    <w:rsid w:val="00976784"/>
    <w:rsid w:val="0097682D"/>
    <w:rsid w:val="00976A7B"/>
    <w:rsid w:val="00976AF1"/>
    <w:rsid w:val="00976D11"/>
    <w:rsid w:val="00977098"/>
    <w:rsid w:val="0097726E"/>
    <w:rsid w:val="0097729B"/>
    <w:rsid w:val="00977664"/>
    <w:rsid w:val="00977908"/>
    <w:rsid w:val="00977D86"/>
    <w:rsid w:val="00977DC9"/>
    <w:rsid w:val="00977DD3"/>
    <w:rsid w:val="009800C1"/>
    <w:rsid w:val="00980483"/>
    <w:rsid w:val="009804E4"/>
    <w:rsid w:val="009807C6"/>
    <w:rsid w:val="0098097C"/>
    <w:rsid w:val="009809E2"/>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59"/>
    <w:rsid w:val="00983CDC"/>
    <w:rsid w:val="00984177"/>
    <w:rsid w:val="00984586"/>
    <w:rsid w:val="009845A3"/>
    <w:rsid w:val="0098484D"/>
    <w:rsid w:val="00984A63"/>
    <w:rsid w:val="00984AA6"/>
    <w:rsid w:val="00984B9A"/>
    <w:rsid w:val="00984C26"/>
    <w:rsid w:val="00984CD8"/>
    <w:rsid w:val="00984EE5"/>
    <w:rsid w:val="00984F75"/>
    <w:rsid w:val="0098517F"/>
    <w:rsid w:val="0098525B"/>
    <w:rsid w:val="0098532E"/>
    <w:rsid w:val="009853CF"/>
    <w:rsid w:val="0098547B"/>
    <w:rsid w:val="00985487"/>
    <w:rsid w:val="00985717"/>
    <w:rsid w:val="00985770"/>
    <w:rsid w:val="009857D5"/>
    <w:rsid w:val="0098586F"/>
    <w:rsid w:val="00985B6C"/>
    <w:rsid w:val="009863A5"/>
    <w:rsid w:val="00986519"/>
    <w:rsid w:val="00986B9C"/>
    <w:rsid w:val="00986D96"/>
    <w:rsid w:val="0098730E"/>
    <w:rsid w:val="0098734F"/>
    <w:rsid w:val="0098742A"/>
    <w:rsid w:val="0098755D"/>
    <w:rsid w:val="00987613"/>
    <w:rsid w:val="00987AE8"/>
    <w:rsid w:val="00990339"/>
    <w:rsid w:val="0099046B"/>
    <w:rsid w:val="009904B0"/>
    <w:rsid w:val="0099061B"/>
    <w:rsid w:val="009907B2"/>
    <w:rsid w:val="009908AF"/>
    <w:rsid w:val="00990C29"/>
    <w:rsid w:val="00990F8C"/>
    <w:rsid w:val="0099113E"/>
    <w:rsid w:val="0099116F"/>
    <w:rsid w:val="0099128F"/>
    <w:rsid w:val="009913B9"/>
    <w:rsid w:val="009915F0"/>
    <w:rsid w:val="0099175A"/>
    <w:rsid w:val="00991819"/>
    <w:rsid w:val="0099194C"/>
    <w:rsid w:val="00991974"/>
    <w:rsid w:val="00991AAE"/>
    <w:rsid w:val="0099210A"/>
    <w:rsid w:val="0099260D"/>
    <w:rsid w:val="00992783"/>
    <w:rsid w:val="009927A2"/>
    <w:rsid w:val="0099282F"/>
    <w:rsid w:val="00992AEB"/>
    <w:rsid w:val="00992B7B"/>
    <w:rsid w:val="00992CF3"/>
    <w:rsid w:val="00992ECB"/>
    <w:rsid w:val="0099305B"/>
    <w:rsid w:val="00993822"/>
    <w:rsid w:val="009939D8"/>
    <w:rsid w:val="00993D54"/>
    <w:rsid w:val="00993E62"/>
    <w:rsid w:val="00993FE9"/>
    <w:rsid w:val="009943F6"/>
    <w:rsid w:val="009945AB"/>
    <w:rsid w:val="00994642"/>
    <w:rsid w:val="00994811"/>
    <w:rsid w:val="0099483A"/>
    <w:rsid w:val="00994F40"/>
    <w:rsid w:val="00995323"/>
    <w:rsid w:val="00995541"/>
    <w:rsid w:val="00995982"/>
    <w:rsid w:val="00995C47"/>
    <w:rsid w:val="00995D47"/>
    <w:rsid w:val="00995F70"/>
    <w:rsid w:val="00995F9E"/>
    <w:rsid w:val="009961FB"/>
    <w:rsid w:val="0099620C"/>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1E5"/>
    <w:rsid w:val="009A249D"/>
    <w:rsid w:val="009A2646"/>
    <w:rsid w:val="009A26F7"/>
    <w:rsid w:val="009A270E"/>
    <w:rsid w:val="009A292D"/>
    <w:rsid w:val="009A2B78"/>
    <w:rsid w:val="009A2D35"/>
    <w:rsid w:val="009A2F78"/>
    <w:rsid w:val="009A330E"/>
    <w:rsid w:val="009A348C"/>
    <w:rsid w:val="009A35BE"/>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5B74"/>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59B"/>
    <w:rsid w:val="009B163B"/>
    <w:rsid w:val="009B164F"/>
    <w:rsid w:val="009B1B9D"/>
    <w:rsid w:val="009B1CE3"/>
    <w:rsid w:val="009B1D92"/>
    <w:rsid w:val="009B1E27"/>
    <w:rsid w:val="009B1F35"/>
    <w:rsid w:val="009B1F99"/>
    <w:rsid w:val="009B2296"/>
    <w:rsid w:val="009B243C"/>
    <w:rsid w:val="009B25BA"/>
    <w:rsid w:val="009B2875"/>
    <w:rsid w:val="009B2C96"/>
    <w:rsid w:val="009B2EF7"/>
    <w:rsid w:val="009B33CF"/>
    <w:rsid w:val="009B36CB"/>
    <w:rsid w:val="009B38BB"/>
    <w:rsid w:val="009B3E23"/>
    <w:rsid w:val="009B4139"/>
    <w:rsid w:val="009B420B"/>
    <w:rsid w:val="009B42E6"/>
    <w:rsid w:val="009B4310"/>
    <w:rsid w:val="009B4630"/>
    <w:rsid w:val="009B4640"/>
    <w:rsid w:val="009B46FB"/>
    <w:rsid w:val="009B4897"/>
    <w:rsid w:val="009B4C72"/>
    <w:rsid w:val="009B4CB4"/>
    <w:rsid w:val="009B508A"/>
    <w:rsid w:val="009B5185"/>
    <w:rsid w:val="009B51C7"/>
    <w:rsid w:val="009B521C"/>
    <w:rsid w:val="009B5328"/>
    <w:rsid w:val="009B5413"/>
    <w:rsid w:val="009B5489"/>
    <w:rsid w:val="009B55BE"/>
    <w:rsid w:val="009B5A06"/>
    <w:rsid w:val="009B5AED"/>
    <w:rsid w:val="009B5B1E"/>
    <w:rsid w:val="009B5FD2"/>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98B"/>
    <w:rsid w:val="009C2CE5"/>
    <w:rsid w:val="009C2DD6"/>
    <w:rsid w:val="009C3125"/>
    <w:rsid w:val="009C321B"/>
    <w:rsid w:val="009C3286"/>
    <w:rsid w:val="009C32C7"/>
    <w:rsid w:val="009C3387"/>
    <w:rsid w:val="009C33B5"/>
    <w:rsid w:val="009C3627"/>
    <w:rsid w:val="009C36F2"/>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8B4"/>
    <w:rsid w:val="009C5C91"/>
    <w:rsid w:val="009C5DFD"/>
    <w:rsid w:val="009C5F02"/>
    <w:rsid w:val="009C5F70"/>
    <w:rsid w:val="009C60F7"/>
    <w:rsid w:val="009C6488"/>
    <w:rsid w:val="009C68C4"/>
    <w:rsid w:val="009C6A3A"/>
    <w:rsid w:val="009C6C34"/>
    <w:rsid w:val="009C6F8B"/>
    <w:rsid w:val="009C706D"/>
    <w:rsid w:val="009C717E"/>
    <w:rsid w:val="009C718A"/>
    <w:rsid w:val="009C76AB"/>
    <w:rsid w:val="009C76FD"/>
    <w:rsid w:val="009C7803"/>
    <w:rsid w:val="009C7C13"/>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46"/>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EE9"/>
    <w:rsid w:val="009D3EF2"/>
    <w:rsid w:val="009D3F18"/>
    <w:rsid w:val="009D4059"/>
    <w:rsid w:val="009D4145"/>
    <w:rsid w:val="009D4208"/>
    <w:rsid w:val="009D423E"/>
    <w:rsid w:val="009D438F"/>
    <w:rsid w:val="009D479D"/>
    <w:rsid w:val="009D4800"/>
    <w:rsid w:val="009D48DA"/>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5B8"/>
    <w:rsid w:val="009D767F"/>
    <w:rsid w:val="009D7A71"/>
    <w:rsid w:val="009D7B06"/>
    <w:rsid w:val="009D7C19"/>
    <w:rsid w:val="009D7EDD"/>
    <w:rsid w:val="009D7FB2"/>
    <w:rsid w:val="009E00E3"/>
    <w:rsid w:val="009E07D9"/>
    <w:rsid w:val="009E09A8"/>
    <w:rsid w:val="009E0A96"/>
    <w:rsid w:val="009E0C0F"/>
    <w:rsid w:val="009E0F75"/>
    <w:rsid w:val="009E0FA6"/>
    <w:rsid w:val="009E1142"/>
    <w:rsid w:val="009E1169"/>
    <w:rsid w:val="009E152E"/>
    <w:rsid w:val="009E17DC"/>
    <w:rsid w:val="009E186A"/>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ADE"/>
    <w:rsid w:val="009E3DB6"/>
    <w:rsid w:val="009E403B"/>
    <w:rsid w:val="009E41B7"/>
    <w:rsid w:val="009E447D"/>
    <w:rsid w:val="009E484C"/>
    <w:rsid w:val="009E49A3"/>
    <w:rsid w:val="009E4AF0"/>
    <w:rsid w:val="009E4B3D"/>
    <w:rsid w:val="009E542D"/>
    <w:rsid w:val="009E555F"/>
    <w:rsid w:val="009E574D"/>
    <w:rsid w:val="009E58C7"/>
    <w:rsid w:val="009E58EA"/>
    <w:rsid w:val="009E592B"/>
    <w:rsid w:val="009E5B64"/>
    <w:rsid w:val="009E5B6D"/>
    <w:rsid w:val="009E5B77"/>
    <w:rsid w:val="009E5BA2"/>
    <w:rsid w:val="009E66EC"/>
    <w:rsid w:val="009E6951"/>
    <w:rsid w:val="009E6A97"/>
    <w:rsid w:val="009E6B29"/>
    <w:rsid w:val="009E6BA3"/>
    <w:rsid w:val="009E6D81"/>
    <w:rsid w:val="009E7244"/>
    <w:rsid w:val="009E7325"/>
    <w:rsid w:val="009E75C1"/>
    <w:rsid w:val="009E775E"/>
    <w:rsid w:val="009E7B80"/>
    <w:rsid w:val="009E7D16"/>
    <w:rsid w:val="009F00AD"/>
    <w:rsid w:val="009F08C2"/>
    <w:rsid w:val="009F0961"/>
    <w:rsid w:val="009F096D"/>
    <w:rsid w:val="009F0AA7"/>
    <w:rsid w:val="009F0B9F"/>
    <w:rsid w:val="009F0F93"/>
    <w:rsid w:val="009F12FA"/>
    <w:rsid w:val="009F13CE"/>
    <w:rsid w:val="009F13EE"/>
    <w:rsid w:val="009F15B7"/>
    <w:rsid w:val="009F18AC"/>
    <w:rsid w:val="009F1A8A"/>
    <w:rsid w:val="009F1B10"/>
    <w:rsid w:val="009F1E46"/>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94D"/>
    <w:rsid w:val="009F3AF0"/>
    <w:rsid w:val="009F3C92"/>
    <w:rsid w:val="009F3FBC"/>
    <w:rsid w:val="009F412F"/>
    <w:rsid w:val="009F43BB"/>
    <w:rsid w:val="009F44F8"/>
    <w:rsid w:val="009F4501"/>
    <w:rsid w:val="009F4A93"/>
    <w:rsid w:val="009F4AF6"/>
    <w:rsid w:val="009F4BED"/>
    <w:rsid w:val="009F4C70"/>
    <w:rsid w:val="009F4D1D"/>
    <w:rsid w:val="009F5109"/>
    <w:rsid w:val="009F57AC"/>
    <w:rsid w:val="009F58EF"/>
    <w:rsid w:val="009F5928"/>
    <w:rsid w:val="009F59F1"/>
    <w:rsid w:val="009F5B7C"/>
    <w:rsid w:val="009F5DE8"/>
    <w:rsid w:val="009F5FA2"/>
    <w:rsid w:val="009F63C0"/>
    <w:rsid w:val="009F63D4"/>
    <w:rsid w:val="009F646C"/>
    <w:rsid w:val="009F6711"/>
    <w:rsid w:val="009F6733"/>
    <w:rsid w:val="009F676A"/>
    <w:rsid w:val="009F6770"/>
    <w:rsid w:val="009F6B90"/>
    <w:rsid w:val="009F6F88"/>
    <w:rsid w:val="009F708F"/>
    <w:rsid w:val="009F74E5"/>
    <w:rsid w:val="009F797B"/>
    <w:rsid w:val="009F7CF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8B5"/>
    <w:rsid w:val="00A01A77"/>
    <w:rsid w:val="00A02061"/>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68B"/>
    <w:rsid w:val="00A0492A"/>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802"/>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92D"/>
    <w:rsid w:val="00A17A17"/>
    <w:rsid w:val="00A17AA6"/>
    <w:rsid w:val="00A17BC5"/>
    <w:rsid w:val="00A17CA2"/>
    <w:rsid w:val="00A17D1B"/>
    <w:rsid w:val="00A17E6E"/>
    <w:rsid w:val="00A2022C"/>
    <w:rsid w:val="00A20A60"/>
    <w:rsid w:val="00A20A96"/>
    <w:rsid w:val="00A20C2E"/>
    <w:rsid w:val="00A20FC4"/>
    <w:rsid w:val="00A21215"/>
    <w:rsid w:val="00A2129C"/>
    <w:rsid w:val="00A212FB"/>
    <w:rsid w:val="00A217A0"/>
    <w:rsid w:val="00A21EF6"/>
    <w:rsid w:val="00A22476"/>
    <w:rsid w:val="00A226BC"/>
    <w:rsid w:val="00A227F1"/>
    <w:rsid w:val="00A22B5E"/>
    <w:rsid w:val="00A22D3A"/>
    <w:rsid w:val="00A22F4F"/>
    <w:rsid w:val="00A23163"/>
    <w:rsid w:val="00A23221"/>
    <w:rsid w:val="00A2359B"/>
    <w:rsid w:val="00A235F5"/>
    <w:rsid w:val="00A23812"/>
    <w:rsid w:val="00A2389A"/>
    <w:rsid w:val="00A238B0"/>
    <w:rsid w:val="00A239E0"/>
    <w:rsid w:val="00A23A5F"/>
    <w:rsid w:val="00A23AEF"/>
    <w:rsid w:val="00A23BAD"/>
    <w:rsid w:val="00A23D48"/>
    <w:rsid w:val="00A23E52"/>
    <w:rsid w:val="00A2400F"/>
    <w:rsid w:val="00A240DB"/>
    <w:rsid w:val="00A2413A"/>
    <w:rsid w:val="00A24153"/>
    <w:rsid w:val="00A24344"/>
    <w:rsid w:val="00A2435B"/>
    <w:rsid w:val="00A247F6"/>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D9F"/>
    <w:rsid w:val="00A26E01"/>
    <w:rsid w:val="00A26EE3"/>
    <w:rsid w:val="00A26FD3"/>
    <w:rsid w:val="00A27042"/>
    <w:rsid w:val="00A2707A"/>
    <w:rsid w:val="00A27159"/>
    <w:rsid w:val="00A272EF"/>
    <w:rsid w:val="00A27858"/>
    <w:rsid w:val="00A2797F"/>
    <w:rsid w:val="00A27A84"/>
    <w:rsid w:val="00A27EDE"/>
    <w:rsid w:val="00A3070D"/>
    <w:rsid w:val="00A3087D"/>
    <w:rsid w:val="00A30ABA"/>
    <w:rsid w:val="00A30CED"/>
    <w:rsid w:val="00A30DFA"/>
    <w:rsid w:val="00A3108B"/>
    <w:rsid w:val="00A3112D"/>
    <w:rsid w:val="00A311D8"/>
    <w:rsid w:val="00A3120C"/>
    <w:rsid w:val="00A31275"/>
    <w:rsid w:val="00A31376"/>
    <w:rsid w:val="00A314C5"/>
    <w:rsid w:val="00A314E2"/>
    <w:rsid w:val="00A31689"/>
    <w:rsid w:val="00A3171F"/>
    <w:rsid w:val="00A317EA"/>
    <w:rsid w:val="00A31F4B"/>
    <w:rsid w:val="00A31FBA"/>
    <w:rsid w:val="00A32161"/>
    <w:rsid w:val="00A3237C"/>
    <w:rsid w:val="00A323F7"/>
    <w:rsid w:val="00A32458"/>
    <w:rsid w:val="00A324C5"/>
    <w:rsid w:val="00A325C1"/>
    <w:rsid w:val="00A32796"/>
    <w:rsid w:val="00A328F0"/>
    <w:rsid w:val="00A3311F"/>
    <w:rsid w:val="00A332A4"/>
    <w:rsid w:val="00A3335D"/>
    <w:rsid w:val="00A338F7"/>
    <w:rsid w:val="00A339EA"/>
    <w:rsid w:val="00A33D88"/>
    <w:rsid w:val="00A33D9F"/>
    <w:rsid w:val="00A33F92"/>
    <w:rsid w:val="00A34010"/>
    <w:rsid w:val="00A3409E"/>
    <w:rsid w:val="00A340AC"/>
    <w:rsid w:val="00A3410E"/>
    <w:rsid w:val="00A34406"/>
    <w:rsid w:val="00A346D2"/>
    <w:rsid w:val="00A3483F"/>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01E"/>
    <w:rsid w:val="00A36171"/>
    <w:rsid w:val="00A36313"/>
    <w:rsid w:val="00A3676E"/>
    <w:rsid w:val="00A367AB"/>
    <w:rsid w:val="00A368C2"/>
    <w:rsid w:val="00A369D2"/>
    <w:rsid w:val="00A36A37"/>
    <w:rsid w:val="00A36CE1"/>
    <w:rsid w:val="00A36EF2"/>
    <w:rsid w:val="00A370F3"/>
    <w:rsid w:val="00A3746F"/>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2B"/>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7B"/>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A4D"/>
    <w:rsid w:val="00A46B8C"/>
    <w:rsid w:val="00A46DDF"/>
    <w:rsid w:val="00A46EED"/>
    <w:rsid w:val="00A47413"/>
    <w:rsid w:val="00A47454"/>
    <w:rsid w:val="00A47631"/>
    <w:rsid w:val="00A47672"/>
    <w:rsid w:val="00A4777A"/>
    <w:rsid w:val="00A47C4F"/>
    <w:rsid w:val="00A47DC3"/>
    <w:rsid w:val="00A47E80"/>
    <w:rsid w:val="00A506A5"/>
    <w:rsid w:val="00A50841"/>
    <w:rsid w:val="00A50D23"/>
    <w:rsid w:val="00A50E1B"/>
    <w:rsid w:val="00A5142C"/>
    <w:rsid w:val="00A51474"/>
    <w:rsid w:val="00A51705"/>
    <w:rsid w:val="00A518EA"/>
    <w:rsid w:val="00A51B18"/>
    <w:rsid w:val="00A51E2A"/>
    <w:rsid w:val="00A51F09"/>
    <w:rsid w:val="00A52111"/>
    <w:rsid w:val="00A5222F"/>
    <w:rsid w:val="00A52314"/>
    <w:rsid w:val="00A523FD"/>
    <w:rsid w:val="00A524D1"/>
    <w:rsid w:val="00A525DD"/>
    <w:rsid w:val="00A526ED"/>
    <w:rsid w:val="00A52A4A"/>
    <w:rsid w:val="00A52B17"/>
    <w:rsid w:val="00A52ECD"/>
    <w:rsid w:val="00A52F1C"/>
    <w:rsid w:val="00A53209"/>
    <w:rsid w:val="00A53240"/>
    <w:rsid w:val="00A536BA"/>
    <w:rsid w:val="00A53861"/>
    <w:rsid w:val="00A538FE"/>
    <w:rsid w:val="00A5398F"/>
    <w:rsid w:val="00A53A1B"/>
    <w:rsid w:val="00A53A5F"/>
    <w:rsid w:val="00A53A90"/>
    <w:rsid w:val="00A53C3C"/>
    <w:rsid w:val="00A53C7A"/>
    <w:rsid w:val="00A53E06"/>
    <w:rsid w:val="00A53EC8"/>
    <w:rsid w:val="00A53F98"/>
    <w:rsid w:val="00A53FA7"/>
    <w:rsid w:val="00A541D2"/>
    <w:rsid w:val="00A543C5"/>
    <w:rsid w:val="00A545E5"/>
    <w:rsid w:val="00A545F9"/>
    <w:rsid w:val="00A54737"/>
    <w:rsid w:val="00A54890"/>
    <w:rsid w:val="00A54955"/>
    <w:rsid w:val="00A549C9"/>
    <w:rsid w:val="00A54A85"/>
    <w:rsid w:val="00A54B97"/>
    <w:rsid w:val="00A54CE5"/>
    <w:rsid w:val="00A54E7B"/>
    <w:rsid w:val="00A559C2"/>
    <w:rsid w:val="00A55EBB"/>
    <w:rsid w:val="00A55EED"/>
    <w:rsid w:val="00A55F03"/>
    <w:rsid w:val="00A5604A"/>
    <w:rsid w:val="00A5643D"/>
    <w:rsid w:val="00A56765"/>
    <w:rsid w:val="00A5679F"/>
    <w:rsid w:val="00A56827"/>
    <w:rsid w:val="00A56A10"/>
    <w:rsid w:val="00A56FAB"/>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91"/>
    <w:rsid w:val="00A621B1"/>
    <w:rsid w:val="00A62343"/>
    <w:rsid w:val="00A62615"/>
    <w:rsid w:val="00A62851"/>
    <w:rsid w:val="00A62861"/>
    <w:rsid w:val="00A629C4"/>
    <w:rsid w:val="00A62A3E"/>
    <w:rsid w:val="00A62C6C"/>
    <w:rsid w:val="00A62EA4"/>
    <w:rsid w:val="00A6312C"/>
    <w:rsid w:val="00A631D8"/>
    <w:rsid w:val="00A6324B"/>
    <w:rsid w:val="00A6338A"/>
    <w:rsid w:val="00A634B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4FAD"/>
    <w:rsid w:val="00A65088"/>
    <w:rsid w:val="00A652A0"/>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6F89"/>
    <w:rsid w:val="00A671C5"/>
    <w:rsid w:val="00A67B68"/>
    <w:rsid w:val="00A67BE9"/>
    <w:rsid w:val="00A67CED"/>
    <w:rsid w:val="00A67EC8"/>
    <w:rsid w:val="00A67F2F"/>
    <w:rsid w:val="00A67F95"/>
    <w:rsid w:val="00A70199"/>
    <w:rsid w:val="00A70200"/>
    <w:rsid w:val="00A7037E"/>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9A0"/>
    <w:rsid w:val="00A74BA8"/>
    <w:rsid w:val="00A74BF4"/>
    <w:rsid w:val="00A74CCA"/>
    <w:rsid w:val="00A74D6D"/>
    <w:rsid w:val="00A75111"/>
    <w:rsid w:val="00A7531D"/>
    <w:rsid w:val="00A75431"/>
    <w:rsid w:val="00A75773"/>
    <w:rsid w:val="00A75896"/>
    <w:rsid w:val="00A75929"/>
    <w:rsid w:val="00A75ABC"/>
    <w:rsid w:val="00A75C89"/>
    <w:rsid w:val="00A761C3"/>
    <w:rsid w:val="00A7625D"/>
    <w:rsid w:val="00A76332"/>
    <w:rsid w:val="00A76407"/>
    <w:rsid w:val="00A764B2"/>
    <w:rsid w:val="00A768D7"/>
    <w:rsid w:val="00A76D91"/>
    <w:rsid w:val="00A76DA0"/>
    <w:rsid w:val="00A76E4B"/>
    <w:rsid w:val="00A77133"/>
    <w:rsid w:val="00A77222"/>
    <w:rsid w:val="00A77617"/>
    <w:rsid w:val="00A776AF"/>
    <w:rsid w:val="00A77898"/>
    <w:rsid w:val="00A779CA"/>
    <w:rsid w:val="00A77A7D"/>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167"/>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2F6A"/>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4A"/>
    <w:rsid w:val="00A8507E"/>
    <w:rsid w:val="00A85230"/>
    <w:rsid w:val="00A854CF"/>
    <w:rsid w:val="00A85655"/>
    <w:rsid w:val="00A85892"/>
    <w:rsid w:val="00A85C4C"/>
    <w:rsid w:val="00A85CE6"/>
    <w:rsid w:val="00A85CFD"/>
    <w:rsid w:val="00A85D73"/>
    <w:rsid w:val="00A85F7A"/>
    <w:rsid w:val="00A8647E"/>
    <w:rsid w:val="00A86516"/>
    <w:rsid w:val="00A86915"/>
    <w:rsid w:val="00A86A12"/>
    <w:rsid w:val="00A86E3D"/>
    <w:rsid w:val="00A86F86"/>
    <w:rsid w:val="00A8707B"/>
    <w:rsid w:val="00A870B7"/>
    <w:rsid w:val="00A870F9"/>
    <w:rsid w:val="00A87437"/>
    <w:rsid w:val="00A877AD"/>
    <w:rsid w:val="00A877C9"/>
    <w:rsid w:val="00A87B07"/>
    <w:rsid w:val="00A87C83"/>
    <w:rsid w:val="00A87E43"/>
    <w:rsid w:val="00A87FF8"/>
    <w:rsid w:val="00A9002E"/>
    <w:rsid w:val="00A900D5"/>
    <w:rsid w:val="00A9012A"/>
    <w:rsid w:val="00A90176"/>
    <w:rsid w:val="00A903E0"/>
    <w:rsid w:val="00A90472"/>
    <w:rsid w:val="00A904ED"/>
    <w:rsid w:val="00A9062C"/>
    <w:rsid w:val="00A90BA6"/>
    <w:rsid w:val="00A90F7A"/>
    <w:rsid w:val="00A911CA"/>
    <w:rsid w:val="00A9133E"/>
    <w:rsid w:val="00A9141B"/>
    <w:rsid w:val="00A91521"/>
    <w:rsid w:val="00A917D4"/>
    <w:rsid w:val="00A9188C"/>
    <w:rsid w:val="00A91941"/>
    <w:rsid w:val="00A919A0"/>
    <w:rsid w:val="00A91A55"/>
    <w:rsid w:val="00A91CA2"/>
    <w:rsid w:val="00A91D1C"/>
    <w:rsid w:val="00A91DC5"/>
    <w:rsid w:val="00A92163"/>
    <w:rsid w:val="00A9217C"/>
    <w:rsid w:val="00A92303"/>
    <w:rsid w:val="00A9249F"/>
    <w:rsid w:val="00A924BD"/>
    <w:rsid w:val="00A924ED"/>
    <w:rsid w:val="00A928B4"/>
    <w:rsid w:val="00A92AB8"/>
    <w:rsid w:val="00A92D46"/>
    <w:rsid w:val="00A93446"/>
    <w:rsid w:val="00A9360B"/>
    <w:rsid w:val="00A93719"/>
    <w:rsid w:val="00A9371B"/>
    <w:rsid w:val="00A93B67"/>
    <w:rsid w:val="00A93DFC"/>
    <w:rsid w:val="00A93FE1"/>
    <w:rsid w:val="00A9402C"/>
    <w:rsid w:val="00A94106"/>
    <w:rsid w:val="00A94236"/>
    <w:rsid w:val="00A945F1"/>
    <w:rsid w:val="00A95113"/>
    <w:rsid w:val="00A952A6"/>
    <w:rsid w:val="00A95AB6"/>
    <w:rsid w:val="00A95B0E"/>
    <w:rsid w:val="00A95D3D"/>
    <w:rsid w:val="00A95DC4"/>
    <w:rsid w:val="00A96597"/>
    <w:rsid w:val="00A96694"/>
    <w:rsid w:val="00A96745"/>
    <w:rsid w:val="00A96C70"/>
    <w:rsid w:val="00A97111"/>
    <w:rsid w:val="00A973A2"/>
    <w:rsid w:val="00A9773B"/>
    <w:rsid w:val="00A97759"/>
    <w:rsid w:val="00A979A8"/>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6F4"/>
    <w:rsid w:val="00AA5AF1"/>
    <w:rsid w:val="00AA5B9E"/>
    <w:rsid w:val="00AA62D0"/>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A69"/>
    <w:rsid w:val="00AB2B2F"/>
    <w:rsid w:val="00AB2CC8"/>
    <w:rsid w:val="00AB2E56"/>
    <w:rsid w:val="00AB2F5E"/>
    <w:rsid w:val="00AB3014"/>
    <w:rsid w:val="00AB30D5"/>
    <w:rsid w:val="00AB3484"/>
    <w:rsid w:val="00AB3663"/>
    <w:rsid w:val="00AB3762"/>
    <w:rsid w:val="00AB37A8"/>
    <w:rsid w:val="00AB392D"/>
    <w:rsid w:val="00AB3A70"/>
    <w:rsid w:val="00AB3AEC"/>
    <w:rsid w:val="00AB4250"/>
    <w:rsid w:val="00AB4334"/>
    <w:rsid w:val="00AB4415"/>
    <w:rsid w:val="00AB4815"/>
    <w:rsid w:val="00AB4865"/>
    <w:rsid w:val="00AB4B1A"/>
    <w:rsid w:val="00AB4C44"/>
    <w:rsid w:val="00AB50C4"/>
    <w:rsid w:val="00AB533C"/>
    <w:rsid w:val="00AB5388"/>
    <w:rsid w:val="00AB5CFD"/>
    <w:rsid w:val="00AB6063"/>
    <w:rsid w:val="00AB653B"/>
    <w:rsid w:val="00AB66AA"/>
    <w:rsid w:val="00AB6712"/>
    <w:rsid w:val="00AB6AA2"/>
    <w:rsid w:val="00AB6F26"/>
    <w:rsid w:val="00AB70EC"/>
    <w:rsid w:val="00AB7126"/>
    <w:rsid w:val="00AB7361"/>
    <w:rsid w:val="00AB736A"/>
    <w:rsid w:val="00AB750B"/>
    <w:rsid w:val="00AB775F"/>
    <w:rsid w:val="00AB77BB"/>
    <w:rsid w:val="00AC0119"/>
    <w:rsid w:val="00AC0461"/>
    <w:rsid w:val="00AC0750"/>
    <w:rsid w:val="00AC0C95"/>
    <w:rsid w:val="00AC0D3A"/>
    <w:rsid w:val="00AC0E24"/>
    <w:rsid w:val="00AC137D"/>
    <w:rsid w:val="00AC1489"/>
    <w:rsid w:val="00AC1BF2"/>
    <w:rsid w:val="00AC1D25"/>
    <w:rsid w:val="00AC1FF7"/>
    <w:rsid w:val="00AC1FFE"/>
    <w:rsid w:val="00AC2169"/>
    <w:rsid w:val="00AC21B1"/>
    <w:rsid w:val="00AC2228"/>
    <w:rsid w:val="00AC238C"/>
    <w:rsid w:val="00AC2632"/>
    <w:rsid w:val="00AC2719"/>
    <w:rsid w:val="00AC2729"/>
    <w:rsid w:val="00AC29C8"/>
    <w:rsid w:val="00AC2BFA"/>
    <w:rsid w:val="00AC2C3A"/>
    <w:rsid w:val="00AC2D3A"/>
    <w:rsid w:val="00AC330A"/>
    <w:rsid w:val="00AC3578"/>
    <w:rsid w:val="00AC3690"/>
    <w:rsid w:val="00AC37E1"/>
    <w:rsid w:val="00AC37FB"/>
    <w:rsid w:val="00AC3B26"/>
    <w:rsid w:val="00AC3C6A"/>
    <w:rsid w:val="00AC3D6A"/>
    <w:rsid w:val="00AC444A"/>
    <w:rsid w:val="00AC44A4"/>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F4"/>
    <w:rsid w:val="00AC670D"/>
    <w:rsid w:val="00AC67D4"/>
    <w:rsid w:val="00AC6C2B"/>
    <w:rsid w:val="00AC6CB2"/>
    <w:rsid w:val="00AC6D33"/>
    <w:rsid w:val="00AC6F95"/>
    <w:rsid w:val="00AC7129"/>
    <w:rsid w:val="00AC7290"/>
    <w:rsid w:val="00AC7368"/>
    <w:rsid w:val="00AC75FB"/>
    <w:rsid w:val="00AC77A6"/>
    <w:rsid w:val="00AC7A5D"/>
    <w:rsid w:val="00AC7DA4"/>
    <w:rsid w:val="00AD0270"/>
    <w:rsid w:val="00AD02BF"/>
    <w:rsid w:val="00AD04E0"/>
    <w:rsid w:val="00AD05B1"/>
    <w:rsid w:val="00AD05F6"/>
    <w:rsid w:val="00AD0630"/>
    <w:rsid w:val="00AD07D1"/>
    <w:rsid w:val="00AD098A"/>
    <w:rsid w:val="00AD09AC"/>
    <w:rsid w:val="00AD09EB"/>
    <w:rsid w:val="00AD0A4F"/>
    <w:rsid w:val="00AD0ED5"/>
    <w:rsid w:val="00AD1109"/>
    <w:rsid w:val="00AD11DC"/>
    <w:rsid w:val="00AD14DD"/>
    <w:rsid w:val="00AD1674"/>
    <w:rsid w:val="00AD1681"/>
    <w:rsid w:val="00AD1975"/>
    <w:rsid w:val="00AD1B60"/>
    <w:rsid w:val="00AD1C67"/>
    <w:rsid w:val="00AD1C9B"/>
    <w:rsid w:val="00AD1F52"/>
    <w:rsid w:val="00AD203D"/>
    <w:rsid w:val="00AD203E"/>
    <w:rsid w:val="00AD2100"/>
    <w:rsid w:val="00AD2311"/>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4CD"/>
    <w:rsid w:val="00AD4570"/>
    <w:rsid w:val="00AD4968"/>
    <w:rsid w:val="00AD49A3"/>
    <w:rsid w:val="00AD4A8F"/>
    <w:rsid w:val="00AD4F73"/>
    <w:rsid w:val="00AD53AA"/>
    <w:rsid w:val="00AD545D"/>
    <w:rsid w:val="00AD57C1"/>
    <w:rsid w:val="00AD591E"/>
    <w:rsid w:val="00AD5A35"/>
    <w:rsid w:val="00AD6226"/>
    <w:rsid w:val="00AD63A8"/>
    <w:rsid w:val="00AD63D3"/>
    <w:rsid w:val="00AD672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C7C"/>
    <w:rsid w:val="00AE2D6E"/>
    <w:rsid w:val="00AE2EC2"/>
    <w:rsid w:val="00AE2FF9"/>
    <w:rsid w:val="00AE308D"/>
    <w:rsid w:val="00AE3130"/>
    <w:rsid w:val="00AE3455"/>
    <w:rsid w:val="00AE3554"/>
    <w:rsid w:val="00AE3781"/>
    <w:rsid w:val="00AE37E4"/>
    <w:rsid w:val="00AE38E8"/>
    <w:rsid w:val="00AE3AC0"/>
    <w:rsid w:val="00AE3B67"/>
    <w:rsid w:val="00AE3CA8"/>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923"/>
    <w:rsid w:val="00AF1988"/>
    <w:rsid w:val="00AF1A15"/>
    <w:rsid w:val="00AF1D36"/>
    <w:rsid w:val="00AF1F00"/>
    <w:rsid w:val="00AF23A1"/>
    <w:rsid w:val="00AF24D4"/>
    <w:rsid w:val="00AF2776"/>
    <w:rsid w:val="00AF27D4"/>
    <w:rsid w:val="00AF2B84"/>
    <w:rsid w:val="00AF2D4D"/>
    <w:rsid w:val="00AF3115"/>
    <w:rsid w:val="00AF33F6"/>
    <w:rsid w:val="00AF352D"/>
    <w:rsid w:val="00AF3552"/>
    <w:rsid w:val="00AF37A3"/>
    <w:rsid w:val="00AF3B47"/>
    <w:rsid w:val="00AF3E09"/>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49B"/>
    <w:rsid w:val="00AF5559"/>
    <w:rsid w:val="00AF5616"/>
    <w:rsid w:val="00AF582A"/>
    <w:rsid w:val="00AF5850"/>
    <w:rsid w:val="00AF59F1"/>
    <w:rsid w:val="00AF5B27"/>
    <w:rsid w:val="00AF5CC9"/>
    <w:rsid w:val="00AF5CEC"/>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B0029D"/>
    <w:rsid w:val="00B006E8"/>
    <w:rsid w:val="00B007C0"/>
    <w:rsid w:val="00B00A4A"/>
    <w:rsid w:val="00B00F12"/>
    <w:rsid w:val="00B00F3D"/>
    <w:rsid w:val="00B00F98"/>
    <w:rsid w:val="00B01032"/>
    <w:rsid w:val="00B0110E"/>
    <w:rsid w:val="00B011A3"/>
    <w:rsid w:val="00B011DA"/>
    <w:rsid w:val="00B01217"/>
    <w:rsid w:val="00B01420"/>
    <w:rsid w:val="00B01619"/>
    <w:rsid w:val="00B01632"/>
    <w:rsid w:val="00B0172C"/>
    <w:rsid w:val="00B017B4"/>
    <w:rsid w:val="00B0186E"/>
    <w:rsid w:val="00B018E4"/>
    <w:rsid w:val="00B022FC"/>
    <w:rsid w:val="00B02323"/>
    <w:rsid w:val="00B0232B"/>
    <w:rsid w:val="00B024E9"/>
    <w:rsid w:val="00B0289D"/>
    <w:rsid w:val="00B02B4A"/>
    <w:rsid w:val="00B02B6D"/>
    <w:rsid w:val="00B02D79"/>
    <w:rsid w:val="00B02DC1"/>
    <w:rsid w:val="00B02E0D"/>
    <w:rsid w:val="00B03136"/>
    <w:rsid w:val="00B034C9"/>
    <w:rsid w:val="00B035EB"/>
    <w:rsid w:val="00B036B7"/>
    <w:rsid w:val="00B03A49"/>
    <w:rsid w:val="00B042FA"/>
    <w:rsid w:val="00B043E3"/>
    <w:rsid w:val="00B0444D"/>
    <w:rsid w:val="00B049F2"/>
    <w:rsid w:val="00B04CDD"/>
    <w:rsid w:val="00B04F87"/>
    <w:rsid w:val="00B05036"/>
    <w:rsid w:val="00B051E5"/>
    <w:rsid w:val="00B05288"/>
    <w:rsid w:val="00B052D5"/>
    <w:rsid w:val="00B054C9"/>
    <w:rsid w:val="00B05750"/>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57F"/>
    <w:rsid w:val="00B116C4"/>
    <w:rsid w:val="00B11DB8"/>
    <w:rsid w:val="00B11DDA"/>
    <w:rsid w:val="00B11FE1"/>
    <w:rsid w:val="00B12023"/>
    <w:rsid w:val="00B120D4"/>
    <w:rsid w:val="00B12315"/>
    <w:rsid w:val="00B123EC"/>
    <w:rsid w:val="00B124AE"/>
    <w:rsid w:val="00B1252E"/>
    <w:rsid w:val="00B12778"/>
    <w:rsid w:val="00B127A2"/>
    <w:rsid w:val="00B12875"/>
    <w:rsid w:val="00B12AAC"/>
    <w:rsid w:val="00B12CD8"/>
    <w:rsid w:val="00B131AF"/>
    <w:rsid w:val="00B13201"/>
    <w:rsid w:val="00B132FF"/>
    <w:rsid w:val="00B1341C"/>
    <w:rsid w:val="00B13553"/>
    <w:rsid w:val="00B1362C"/>
    <w:rsid w:val="00B13B1A"/>
    <w:rsid w:val="00B14087"/>
    <w:rsid w:val="00B142B8"/>
    <w:rsid w:val="00B1445A"/>
    <w:rsid w:val="00B1491D"/>
    <w:rsid w:val="00B14B08"/>
    <w:rsid w:val="00B14C11"/>
    <w:rsid w:val="00B14C1A"/>
    <w:rsid w:val="00B1503C"/>
    <w:rsid w:val="00B15097"/>
    <w:rsid w:val="00B1521D"/>
    <w:rsid w:val="00B15485"/>
    <w:rsid w:val="00B1549A"/>
    <w:rsid w:val="00B15672"/>
    <w:rsid w:val="00B157FB"/>
    <w:rsid w:val="00B162FF"/>
    <w:rsid w:val="00B16B18"/>
    <w:rsid w:val="00B16DE8"/>
    <w:rsid w:val="00B17476"/>
    <w:rsid w:val="00B17788"/>
    <w:rsid w:val="00B17C73"/>
    <w:rsid w:val="00B17D65"/>
    <w:rsid w:val="00B17E26"/>
    <w:rsid w:val="00B17FE1"/>
    <w:rsid w:val="00B20007"/>
    <w:rsid w:val="00B20184"/>
    <w:rsid w:val="00B2051E"/>
    <w:rsid w:val="00B20616"/>
    <w:rsid w:val="00B207BD"/>
    <w:rsid w:val="00B20A97"/>
    <w:rsid w:val="00B21620"/>
    <w:rsid w:val="00B217E9"/>
    <w:rsid w:val="00B21A83"/>
    <w:rsid w:val="00B21C2E"/>
    <w:rsid w:val="00B21FD6"/>
    <w:rsid w:val="00B2216B"/>
    <w:rsid w:val="00B22315"/>
    <w:rsid w:val="00B22748"/>
    <w:rsid w:val="00B2288F"/>
    <w:rsid w:val="00B228C9"/>
    <w:rsid w:val="00B22D17"/>
    <w:rsid w:val="00B22E11"/>
    <w:rsid w:val="00B23383"/>
    <w:rsid w:val="00B234A7"/>
    <w:rsid w:val="00B23733"/>
    <w:rsid w:val="00B23794"/>
    <w:rsid w:val="00B23820"/>
    <w:rsid w:val="00B238FF"/>
    <w:rsid w:val="00B2390E"/>
    <w:rsid w:val="00B2391B"/>
    <w:rsid w:val="00B23A16"/>
    <w:rsid w:val="00B23C4B"/>
    <w:rsid w:val="00B23CB3"/>
    <w:rsid w:val="00B2409C"/>
    <w:rsid w:val="00B240BA"/>
    <w:rsid w:val="00B24500"/>
    <w:rsid w:val="00B2454A"/>
    <w:rsid w:val="00B247AB"/>
    <w:rsid w:val="00B24E9A"/>
    <w:rsid w:val="00B24F10"/>
    <w:rsid w:val="00B25038"/>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DB2"/>
    <w:rsid w:val="00B3015D"/>
    <w:rsid w:val="00B3016F"/>
    <w:rsid w:val="00B30371"/>
    <w:rsid w:val="00B30375"/>
    <w:rsid w:val="00B30499"/>
    <w:rsid w:val="00B304E3"/>
    <w:rsid w:val="00B30748"/>
    <w:rsid w:val="00B30AF2"/>
    <w:rsid w:val="00B313B8"/>
    <w:rsid w:val="00B3159C"/>
    <w:rsid w:val="00B316A1"/>
    <w:rsid w:val="00B317E6"/>
    <w:rsid w:val="00B318B5"/>
    <w:rsid w:val="00B319FD"/>
    <w:rsid w:val="00B31D3E"/>
    <w:rsid w:val="00B31DDE"/>
    <w:rsid w:val="00B31F4D"/>
    <w:rsid w:val="00B321BA"/>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94E"/>
    <w:rsid w:val="00B35A70"/>
    <w:rsid w:val="00B35A9B"/>
    <w:rsid w:val="00B35DEF"/>
    <w:rsid w:val="00B35E2D"/>
    <w:rsid w:val="00B36066"/>
    <w:rsid w:val="00B36104"/>
    <w:rsid w:val="00B3615E"/>
    <w:rsid w:val="00B3661A"/>
    <w:rsid w:val="00B366BB"/>
    <w:rsid w:val="00B367D7"/>
    <w:rsid w:val="00B36A01"/>
    <w:rsid w:val="00B36E85"/>
    <w:rsid w:val="00B3705D"/>
    <w:rsid w:val="00B37077"/>
    <w:rsid w:val="00B3725F"/>
    <w:rsid w:val="00B37826"/>
    <w:rsid w:val="00B37830"/>
    <w:rsid w:val="00B378BB"/>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FDF"/>
    <w:rsid w:val="00B4202F"/>
    <w:rsid w:val="00B42144"/>
    <w:rsid w:val="00B42155"/>
    <w:rsid w:val="00B421F5"/>
    <w:rsid w:val="00B4234D"/>
    <w:rsid w:val="00B4282E"/>
    <w:rsid w:val="00B42ABC"/>
    <w:rsid w:val="00B42AE5"/>
    <w:rsid w:val="00B431E4"/>
    <w:rsid w:val="00B4327E"/>
    <w:rsid w:val="00B43318"/>
    <w:rsid w:val="00B43366"/>
    <w:rsid w:val="00B43396"/>
    <w:rsid w:val="00B433BF"/>
    <w:rsid w:val="00B438B4"/>
    <w:rsid w:val="00B439D5"/>
    <w:rsid w:val="00B43B66"/>
    <w:rsid w:val="00B43C9D"/>
    <w:rsid w:val="00B43D0D"/>
    <w:rsid w:val="00B43FEB"/>
    <w:rsid w:val="00B44090"/>
    <w:rsid w:val="00B440B3"/>
    <w:rsid w:val="00B44288"/>
    <w:rsid w:val="00B446C4"/>
    <w:rsid w:val="00B449B8"/>
    <w:rsid w:val="00B44C09"/>
    <w:rsid w:val="00B44E96"/>
    <w:rsid w:val="00B454DD"/>
    <w:rsid w:val="00B455FC"/>
    <w:rsid w:val="00B45620"/>
    <w:rsid w:val="00B45626"/>
    <w:rsid w:val="00B4586F"/>
    <w:rsid w:val="00B45B9F"/>
    <w:rsid w:val="00B45E5E"/>
    <w:rsid w:val="00B45F8C"/>
    <w:rsid w:val="00B461A3"/>
    <w:rsid w:val="00B461C7"/>
    <w:rsid w:val="00B46279"/>
    <w:rsid w:val="00B462A7"/>
    <w:rsid w:val="00B46444"/>
    <w:rsid w:val="00B46634"/>
    <w:rsid w:val="00B46BCA"/>
    <w:rsid w:val="00B46BD2"/>
    <w:rsid w:val="00B46C92"/>
    <w:rsid w:val="00B46F25"/>
    <w:rsid w:val="00B46F97"/>
    <w:rsid w:val="00B474D3"/>
    <w:rsid w:val="00B47645"/>
    <w:rsid w:val="00B4772F"/>
    <w:rsid w:val="00B47903"/>
    <w:rsid w:val="00B47967"/>
    <w:rsid w:val="00B4796F"/>
    <w:rsid w:val="00B47992"/>
    <w:rsid w:val="00B479E9"/>
    <w:rsid w:val="00B47A5C"/>
    <w:rsid w:val="00B47A7C"/>
    <w:rsid w:val="00B47BF9"/>
    <w:rsid w:val="00B47E8A"/>
    <w:rsid w:val="00B50698"/>
    <w:rsid w:val="00B509F5"/>
    <w:rsid w:val="00B50A61"/>
    <w:rsid w:val="00B50D31"/>
    <w:rsid w:val="00B50DEF"/>
    <w:rsid w:val="00B50E36"/>
    <w:rsid w:val="00B50FE7"/>
    <w:rsid w:val="00B51095"/>
    <w:rsid w:val="00B51186"/>
    <w:rsid w:val="00B511D4"/>
    <w:rsid w:val="00B51202"/>
    <w:rsid w:val="00B514D1"/>
    <w:rsid w:val="00B5151F"/>
    <w:rsid w:val="00B516ED"/>
    <w:rsid w:val="00B5171E"/>
    <w:rsid w:val="00B51A4D"/>
    <w:rsid w:val="00B51AC9"/>
    <w:rsid w:val="00B51C31"/>
    <w:rsid w:val="00B51F82"/>
    <w:rsid w:val="00B52145"/>
    <w:rsid w:val="00B522E5"/>
    <w:rsid w:val="00B52407"/>
    <w:rsid w:val="00B524D4"/>
    <w:rsid w:val="00B52594"/>
    <w:rsid w:val="00B52849"/>
    <w:rsid w:val="00B528EF"/>
    <w:rsid w:val="00B52CFB"/>
    <w:rsid w:val="00B52DA4"/>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92E"/>
    <w:rsid w:val="00B56C02"/>
    <w:rsid w:val="00B56F5A"/>
    <w:rsid w:val="00B57477"/>
    <w:rsid w:val="00B574C7"/>
    <w:rsid w:val="00B57593"/>
    <w:rsid w:val="00B57791"/>
    <w:rsid w:val="00B5799F"/>
    <w:rsid w:val="00B57A16"/>
    <w:rsid w:val="00B57A67"/>
    <w:rsid w:val="00B57AD0"/>
    <w:rsid w:val="00B57AD4"/>
    <w:rsid w:val="00B57DCA"/>
    <w:rsid w:val="00B60210"/>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34A"/>
    <w:rsid w:val="00B624E5"/>
    <w:rsid w:val="00B62808"/>
    <w:rsid w:val="00B62B97"/>
    <w:rsid w:val="00B62BBB"/>
    <w:rsid w:val="00B62BCD"/>
    <w:rsid w:val="00B62E2F"/>
    <w:rsid w:val="00B632AA"/>
    <w:rsid w:val="00B636C8"/>
    <w:rsid w:val="00B639B9"/>
    <w:rsid w:val="00B63AE0"/>
    <w:rsid w:val="00B63BBD"/>
    <w:rsid w:val="00B63CF3"/>
    <w:rsid w:val="00B63DB5"/>
    <w:rsid w:val="00B63EBF"/>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C70"/>
    <w:rsid w:val="00B65D19"/>
    <w:rsid w:val="00B65DE6"/>
    <w:rsid w:val="00B65E98"/>
    <w:rsid w:val="00B65FB9"/>
    <w:rsid w:val="00B660A2"/>
    <w:rsid w:val="00B661B6"/>
    <w:rsid w:val="00B6664B"/>
    <w:rsid w:val="00B667E9"/>
    <w:rsid w:val="00B66B17"/>
    <w:rsid w:val="00B66B3F"/>
    <w:rsid w:val="00B66C42"/>
    <w:rsid w:val="00B66EEA"/>
    <w:rsid w:val="00B67135"/>
    <w:rsid w:val="00B6726A"/>
    <w:rsid w:val="00B67293"/>
    <w:rsid w:val="00B672A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E24"/>
    <w:rsid w:val="00B7107E"/>
    <w:rsid w:val="00B71108"/>
    <w:rsid w:val="00B719B9"/>
    <w:rsid w:val="00B71D92"/>
    <w:rsid w:val="00B71E73"/>
    <w:rsid w:val="00B71FF9"/>
    <w:rsid w:val="00B7217E"/>
    <w:rsid w:val="00B72202"/>
    <w:rsid w:val="00B72871"/>
    <w:rsid w:val="00B72C33"/>
    <w:rsid w:val="00B72DBF"/>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F73"/>
    <w:rsid w:val="00B7655D"/>
    <w:rsid w:val="00B7658B"/>
    <w:rsid w:val="00B76674"/>
    <w:rsid w:val="00B76977"/>
    <w:rsid w:val="00B76B1A"/>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4C7"/>
    <w:rsid w:val="00B808AE"/>
    <w:rsid w:val="00B80985"/>
    <w:rsid w:val="00B80AAC"/>
    <w:rsid w:val="00B80B54"/>
    <w:rsid w:val="00B80BB1"/>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C9"/>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C3B"/>
    <w:rsid w:val="00B90DB8"/>
    <w:rsid w:val="00B91498"/>
    <w:rsid w:val="00B915FE"/>
    <w:rsid w:val="00B915FF"/>
    <w:rsid w:val="00B916E4"/>
    <w:rsid w:val="00B917FC"/>
    <w:rsid w:val="00B91A21"/>
    <w:rsid w:val="00B91BB8"/>
    <w:rsid w:val="00B91C23"/>
    <w:rsid w:val="00B91DB3"/>
    <w:rsid w:val="00B91E3C"/>
    <w:rsid w:val="00B91F36"/>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BF3"/>
    <w:rsid w:val="00B95C03"/>
    <w:rsid w:val="00B95EF4"/>
    <w:rsid w:val="00B9648B"/>
    <w:rsid w:val="00B964A1"/>
    <w:rsid w:val="00B964F5"/>
    <w:rsid w:val="00B96587"/>
    <w:rsid w:val="00B967A1"/>
    <w:rsid w:val="00B968DE"/>
    <w:rsid w:val="00B96935"/>
    <w:rsid w:val="00B969CC"/>
    <w:rsid w:val="00B96AA3"/>
    <w:rsid w:val="00B96AC8"/>
    <w:rsid w:val="00B96AF1"/>
    <w:rsid w:val="00B96F03"/>
    <w:rsid w:val="00B970FE"/>
    <w:rsid w:val="00B9715F"/>
    <w:rsid w:val="00B97164"/>
    <w:rsid w:val="00B97306"/>
    <w:rsid w:val="00B976AB"/>
    <w:rsid w:val="00B97751"/>
    <w:rsid w:val="00B97D6F"/>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FBD"/>
    <w:rsid w:val="00BA302F"/>
    <w:rsid w:val="00BA33BD"/>
    <w:rsid w:val="00BA37BC"/>
    <w:rsid w:val="00BA39C9"/>
    <w:rsid w:val="00BA3A00"/>
    <w:rsid w:val="00BA3BA4"/>
    <w:rsid w:val="00BA3CDA"/>
    <w:rsid w:val="00BA3F54"/>
    <w:rsid w:val="00BA483F"/>
    <w:rsid w:val="00BA4A48"/>
    <w:rsid w:val="00BA4A9F"/>
    <w:rsid w:val="00BA4C9A"/>
    <w:rsid w:val="00BA4CCA"/>
    <w:rsid w:val="00BA4D49"/>
    <w:rsid w:val="00BA4F2F"/>
    <w:rsid w:val="00BA4FC7"/>
    <w:rsid w:val="00BA4FE2"/>
    <w:rsid w:val="00BA50B6"/>
    <w:rsid w:val="00BA569A"/>
    <w:rsid w:val="00BA56F4"/>
    <w:rsid w:val="00BA59A3"/>
    <w:rsid w:val="00BA5AB4"/>
    <w:rsid w:val="00BA5BA1"/>
    <w:rsid w:val="00BA5CED"/>
    <w:rsid w:val="00BA5D04"/>
    <w:rsid w:val="00BA5D40"/>
    <w:rsid w:val="00BA5E38"/>
    <w:rsid w:val="00BA60D7"/>
    <w:rsid w:val="00BA6194"/>
    <w:rsid w:val="00BA63F8"/>
    <w:rsid w:val="00BA6651"/>
    <w:rsid w:val="00BA66E8"/>
    <w:rsid w:val="00BA6EB6"/>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994"/>
    <w:rsid w:val="00BB1A17"/>
    <w:rsid w:val="00BB1DDD"/>
    <w:rsid w:val="00BB2269"/>
    <w:rsid w:val="00BB23D1"/>
    <w:rsid w:val="00BB2C46"/>
    <w:rsid w:val="00BB2D1D"/>
    <w:rsid w:val="00BB2ED8"/>
    <w:rsid w:val="00BB2F85"/>
    <w:rsid w:val="00BB301D"/>
    <w:rsid w:val="00BB30DB"/>
    <w:rsid w:val="00BB3151"/>
    <w:rsid w:val="00BB3389"/>
    <w:rsid w:val="00BB3445"/>
    <w:rsid w:val="00BB357A"/>
    <w:rsid w:val="00BB368B"/>
    <w:rsid w:val="00BB3916"/>
    <w:rsid w:val="00BB3B54"/>
    <w:rsid w:val="00BB3C93"/>
    <w:rsid w:val="00BB3D7A"/>
    <w:rsid w:val="00BB41BC"/>
    <w:rsid w:val="00BB455F"/>
    <w:rsid w:val="00BB4873"/>
    <w:rsid w:val="00BB4E7D"/>
    <w:rsid w:val="00BB4F95"/>
    <w:rsid w:val="00BB512A"/>
    <w:rsid w:val="00BB5238"/>
    <w:rsid w:val="00BB58E0"/>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58B"/>
    <w:rsid w:val="00BB781E"/>
    <w:rsid w:val="00BB792A"/>
    <w:rsid w:val="00BB7942"/>
    <w:rsid w:val="00BB7A4E"/>
    <w:rsid w:val="00BB7AF2"/>
    <w:rsid w:val="00BB7B1C"/>
    <w:rsid w:val="00BB7EB7"/>
    <w:rsid w:val="00BC0284"/>
    <w:rsid w:val="00BC0340"/>
    <w:rsid w:val="00BC0376"/>
    <w:rsid w:val="00BC0434"/>
    <w:rsid w:val="00BC0478"/>
    <w:rsid w:val="00BC0542"/>
    <w:rsid w:val="00BC0A1E"/>
    <w:rsid w:val="00BC0ABC"/>
    <w:rsid w:val="00BC0B8F"/>
    <w:rsid w:val="00BC0EF7"/>
    <w:rsid w:val="00BC118B"/>
    <w:rsid w:val="00BC1357"/>
    <w:rsid w:val="00BC13AE"/>
    <w:rsid w:val="00BC16CA"/>
    <w:rsid w:val="00BC1710"/>
    <w:rsid w:val="00BC1740"/>
    <w:rsid w:val="00BC1786"/>
    <w:rsid w:val="00BC18FA"/>
    <w:rsid w:val="00BC1CB4"/>
    <w:rsid w:val="00BC1D35"/>
    <w:rsid w:val="00BC1D8A"/>
    <w:rsid w:val="00BC1F8D"/>
    <w:rsid w:val="00BC208C"/>
    <w:rsid w:val="00BC2343"/>
    <w:rsid w:val="00BC2410"/>
    <w:rsid w:val="00BC25C6"/>
    <w:rsid w:val="00BC2A6A"/>
    <w:rsid w:val="00BC2E53"/>
    <w:rsid w:val="00BC3467"/>
    <w:rsid w:val="00BC353F"/>
    <w:rsid w:val="00BC35AF"/>
    <w:rsid w:val="00BC371D"/>
    <w:rsid w:val="00BC3857"/>
    <w:rsid w:val="00BC39BE"/>
    <w:rsid w:val="00BC3A2F"/>
    <w:rsid w:val="00BC3F72"/>
    <w:rsid w:val="00BC428D"/>
    <w:rsid w:val="00BC474D"/>
    <w:rsid w:val="00BC47F9"/>
    <w:rsid w:val="00BC494A"/>
    <w:rsid w:val="00BC4C4E"/>
    <w:rsid w:val="00BC4F67"/>
    <w:rsid w:val="00BC501A"/>
    <w:rsid w:val="00BC50CD"/>
    <w:rsid w:val="00BC53DF"/>
    <w:rsid w:val="00BC53EC"/>
    <w:rsid w:val="00BC5420"/>
    <w:rsid w:val="00BC574F"/>
    <w:rsid w:val="00BC576C"/>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56"/>
    <w:rsid w:val="00BD23F1"/>
    <w:rsid w:val="00BD240E"/>
    <w:rsid w:val="00BD260E"/>
    <w:rsid w:val="00BD2858"/>
    <w:rsid w:val="00BD2B6E"/>
    <w:rsid w:val="00BD2FB7"/>
    <w:rsid w:val="00BD3089"/>
    <w:rsid w:val="00BD30CB"/>
    <w:rsid w:val="00BD30FD"/>
    <w:rsid w:val="00BD3391"/>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C2"/>
    <w:rsid w:val="00BE092B"/>
    <w:rsid w:val="00BE0EA2"/>
    <w:rsid w:val="00BE0FED"/>
    <w:rsid w:val="00BE13EB"/>
    <w:rsid w:val="00BE14D7"/>
    <w:rsid w:val="00BE155B"/>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8BD"/>
    <w:rsid w:val="00BE3A52"/>
    <w:rsid w:val="00BE3CF2"/>
    <w:rsid w:val="00BE3D3E"/>
    <w:rsid w:val="00BE4052"/>
    <w:rsid w:val="00BE421C"/>
    <w:rsid w:val="00BE438F"/>
    <w:rsid w:val="00BE44F0"/>
    <w:rsid w:val="00BE45D1"/>
    <w:rsid w:val="00BE4817"/>
    <w:rsid w:val="00BE4BFF"/>
    <w:rsid w:val="00BE4C1F"/>
    <w:rsid w:val="00BE54CA"/>
    <w:rsid w:val="00BE5611"/>
    <w:rsid w:val="00BE570B"/>
    <w:rsid w:val="00BE58F4"/>
    <w:rsid w:val="00BE5D4C"/>
    <w:rsid w:val="00BE5E9B"/>
    <w:rsid w:val="00BE6124"/>
    <w:rsid w:val="00BE62FA"/>
    <w:rsid w:val="00BE636F"/>
    <w:rsid w:val="00BE671B"/>
    <w:rsid w:val="00BE6794"/>
    <w:rsid w:val="00BE68FA"/>
    <w:rsid w:val="00BE69E1"/>
    <w:rsid w:val="00BE69F5"/>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BD"/>
    <w:rsid w:val="00BF1BC4"/>
    <w:rsid w:val="00BF1CD2"/>
    <w:rsid w:val="00BF1ED8"/>
    <w:rsid w:val="00BF1EEA"/>
    <w:rsid w:val="00BF272D"/>
    <w:rsid w:val="00BF294B"/>
    <w:rsid w:val="00BF2B41"/>
    <w:rsid w:val="00BF2D38"/>
    <w:rsid w:val="00BF2DE9"/>
    <w:rsid w:val="00BF2DF0"/>
    <w:rsid w:val="00BF3539"/>
    <w:rsid w:val="00BF35C0"/>
    <w:rsid w:val="00BF3859"/>
    <w:rsid w:val="00BF3C7B"/>
    <w:rsid w:val="00BF3D05"/>
    <w:rsid w:val="00BF3F77"/>
    <w:rsid w:val="00BF400D"/>
    <w:rsid w:val="00BF408F"/>
    <w:rsid w:val="00BF4093"/>
    <w:rsid w:val="00BF45AA"/>
    <w:rsid w:val="00BF487E"/>
    <w:rsid w:val="00BF4BDA"/>
    <w:rsid w:val="00BF4BF1"/>
    <w:rsid w:val="00BF4C18"/>
    <w:rsid w:val="00BF4CB8"/>
    <w:rsid w:val="00BF4DA6"/>
    <w:rsid w:val="00BF4E28"/>
    <w:rsid w:val="00BF50A2"/>
    <w:rsid w:val="00BF53B1"/>
    <w:rsid w:val="00BF5460"/>
    <w:rsid w:val="00BF5A0A"/>
    <w:rsid w:val="00BF5A68"/>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18"/>
    <w:rsid w:val="00C007E0"/>
    <w:rsid w:val="00C007F5"/>
    <w:rsid w:val="00C0089E"/>
    <w:rsid w:val="00C00C0F"/>
    <w:rsid w:val="00C00DEC"/>
    <w:rsid w:val="00C00E35"/>
    <w:rsid w:val="00C00F49"/>
    <w:rsid w:val="00C01079"/>
    <w:rsid w:val="00C012A1"/>
    <w:rsid w:val="00C0143F"/>
    <w:rsid w:val="00C0145A"/>
    <w:rsid w:val="00C014A1"/>
    <w:rsid w:val="00C0180C"/>
    <w:rsid w:val="00C01935"/>
    <w:rsid w:val="00C01987"/>
    <w:rsid w:val="00C01C61"/>
    <w:rsid w:val="00C01EC8"/>
    <w:rsid w:val="00C02174"/>
    <w:rsid w:val="00C02199"/>
    <w:rsid w:val="00C027A8"/>
    <w:rsid w:val="00C02819"/>
    <w:rsid w:val="00C029D5"/>
    <w:rsid w:val="00C02A1A"/>
    <w:rsid w:val="00C02A51"/>
    <w:rsid w:val="00C02B22"/>
    <w:rsid w:val="00C02C40"/>
    <w:rsid w:val="00C02EE2"/>
    <w:rsid w:val="00C02F3C"/>
    <w:rsid w:val="00C03297"/>
    <w:rsid w:val="00C0331C"/>
    <w:rsid w:val="00C03779"/>
    <w:rsid w:val="00C037A3"/>
    <w:rsid w:val="00C03929"/>
    <w:rsid w:val="00C03996"/>
    <w:rsid w:val="00C03D48"/>
    <w:rsid w:val="00C04089"/>
    <w:rsid w:val="00C04163"/>
    <w:rsid w:val="00C04265"/>
    <w:rsid w:val="00C042DA"/>
    <w:rsid w:val="00C0444E"/>
    <w:rsid w:val="00C0469D"/>
    <w:rsid w:val="00C04AE5"/>
    <w:rsid w:val="00C04BE8"/>
    <w:rsid w:val="00C04C02"/>
    <w:rsid w:val="00C04EED"/>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18A"/>
    <w:rsid w:val="00C102C5"/>
    <w:rsid w:val="00C109C4"/>
    <w:rsid w:val="00C10A7D"/>
    <w:rsid w:val="00C10D5D"/>
    <w:rsid w:val="00C10EFA"/>
    <w:rsid w:val="00C10FA1"/>
    <w:rsid w:val="00C1105E"/>
    <w:rsid w:val="00C117BE"/>
    <w:rsid w:val="00C118D1"/>
    <w:rsid w:val="00C11B7E"/>
    <w:rsid w:val="00C11FDB"/>
    <w:rsid w:val="00C124DE"/>
    <w:rsid w:val="00C126B6"/>
    <w:rsid w:val="00C12A81"/>
    <w:rsid w:val="00C12D61"/>
    <w:rsid w:val="00C12DB5"/>
    <w:rsid w:val="00C12DC4"/>
    <w:rsid w:val="00C13264"/>
    <w:rsid w:val="00C1336C"/>
    <w:rsid w:val="00C137D1"/>
    <w:rsid w:val="00C146DA"/>
    <w:rsid w:val="00C14700"/>
    <w:rsid w:val="00C14948"/>
    <w:rsid w:val="00C14CAB"/>
    <w:rsid w:val="00C14EE9"/>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4D0"/>
    <w:rsid w:val="00C214F9"/>
    <w:rsid w:val="00C21853"/>
    <w:rsid w:val="00C218EB"/>
    <w:rsid w:val="00C21A94"/>
    <w:rsid w:val="00C21CF9"/>
    <w:rsid w:val="00C21DD6"/>
    <w:rsid w:val="00C22122"/>
    <w:rsid w:val="00C22418"/>
    <w:rsid w:val="00C2252C"/>
    <w:rsid w:val="00C2283D"/>
    <w:rsid w:val="00C22AA8"/>
    <w:rsid w:val="00C22D21"/>
    <w:rsid w:val="00C22E03"/>
    <w:rsid w:val="00C22F2C"/>
    <w:rsid w:val="00C23005"/>
    <w:rsid w:val="00C2320A"/>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51F"/>
    <w:rsid w:val="00C259D5"/>
    <w:rsid w:val="00C25D65"/>
    <w:rsid w:val="00C25DD1"/>
    <w:rsid w:val="00C25E94"/>
    <w:rsid w:val="00C25ECB"/>
    <w:rsid w:val="00C26019"/>
    <w:rsid w:val="00C260C7"/>
    <w:rsid w:val="00C263FA"/>
    <w:rsid w:val="00C2653E"/>
    <w:rsid w:val="00C26576"/>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469"/>
    <w:rsid w:val="00C32637"/>
    <w:rsid w:val="00C327A3"/>
    <w:rsid w:val="00C3297F"/>
    <w:rsid w:val="00C329C7"/>
    <w:rsid w:val="00C32B79"/>
    <w:rsid w:val="00C32C5E"/>
    <w:rsid w:val="00C32D45"/>
    <w:rsid w:val="00C330BC"/>
    <w:rsid w:val="00C3317F"/>
    <w:rsid w:val="00C331D8"/>
    <w:rsid w:val="00C33307"/>
    <w:rsid w:val="00C33588"/>
    <w:rsid w:val="00C335B8"/>
    <w:rsid w:val="00C336E0"/>
    <w:rsid w:val="00C3370B"/>
    <w:rsid w:val="00C33737"/>
    <w:rsid w:val="00C3384E"/>
    <w:rsid w:val="00C33B5C"/>
    <w:rsid w:val="00C33E0F"/>
    <w:rsid w:val="00C33F1D"/>
    <w:rsid w:val="00C3409F"/>
    <w:rsid w:val="00C3447C"/>
    <w:rsid w:val="00C34BAF"/>
    <w:rsid w:val="00C34D86"/>
    <w:rsid w:val="00C34E03"/>
    <w:rsid w:val="00C34E4C"/>
    <w:rsid w:val="00C34E7E"/>
    <w:rsid w:val="00C35077"/>
    <w:rsid w:val="00C3518B"/>
    <w:rsid w:val="00C354E6"/>
    <w:rsid w:val="00C35693"/>
    <w:rsid w:val="00C35A06"/>
    <w:rsid w:val="00C35D89"/>
    <w:rsid w:val="00C35F8C"/>
    <w:rsid w:val="00C36158"/>
    <w:rsid w:val="00C3628C"/>
    <w:rsid w:val="00C3643A"/>
    <w:rsid w:val="00C36478"/>
    <w:rsid w:val="00C366CB"/>
    <w:rsid w:val="00C367A9"/>
    <w:rsid w:val="00C367D2"/>
    <w:rsid w:val="00C3699F"/>
    <w:rsid w:val="00C36CB3"/>
    <w:rsid w:val="00C36D64"/>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5727"/>
    <w:rsid w:val="00C457BD"/>
    <w:rsid w:val="00C459BD"/>
    <w:rsid w:val="00C45BFC"/>
    <w:rsid w:val="00C45F55"/>
    <w:rsid w:val="00C45F92"/>
    <w:rsid w:val="00C45FDB"/>
    <w:rsid w:val="00C4635E"/>
    <w:rsid w:val="00C46E5A"/>
    <w:rsid w:val="00C46F04"/>
    <w:rsid w:val="00C46FC3"/>
    <w:rsid w:val="00C47167"/>
    <w:rsid w:val="00C47495"/>
    <w:rsid w:val="00C476B3"/>
    <w:rsid w:val="00C477B5"/>
    <w:rsid w:val="00C478EE"/>
    <w:rsid w:val="00C47939"/>
    <w:rsid w:val="00C47C1B"/>
    <w:rsid w:val="00C50117"/>
    <w:rsid w:val="00C50148"/>
    <w:rsid w:val="00C501DA"/>
    <w:rsid w:val="00C5032C"/>
    <w:rsid w:val="00C503C3"/>
    <w:rsid w:val="00C50CB1"/>
    <w:rsid w:val="00C50D8A"/>
    <w:rsid w:val="00C5124D"/>
    <w:rsid w:val="00C512D2"/>
    <w:rsid w:val="00C51459"/>
    <w:rsid w:val="00C515C5"/>
    <w:rsid w:val="00C51783"/>
    <w:rsid w:val="00C5191E"/>
    <w:rsid w:val="00C5198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DEB"/>
    <w:rsid w:val="00C54EEB"/>
    <w:rsid w:val="00C552C3"/>
    <w:rsid w:val="00C5539C"/>
    <w:rsid w:val="00C553B2"/>
    <w:rsid w:val="00C555A3"/>
    <w:rsid w:val="00C55804"/>
    <w:rsid w:val="00C55856"/>
    <w:rsid w:val="00C5585E"/>
    <w:rsid w:val="00C559EF"/>
    <w:rsid w:val="00C55C30"/>
    <w:rsid w:val="00C55D56"/>
    <w:rsid w:val="00C56202"/>
    <w:rsid w:val="00C5627F"/>
    <w:rsid w:val="00C5633C"/>
    <w:rsid w:val="00C56785"/>
    <w:rsid w:val="00C568C4"/>
    <w:rsid w:val="00C56B6B"/>
    <w:rsid w:val="00C56C56"/>
    <w:rsid w:val="00C56CCB"/>
    <w:rsid w:val="00C56F4F"/>
    <w:rsid w:val="00C57632"/>
    <w:rsid w:val="00C577AE"/>
    <w:rsid w:val="00C57889"/>
    <w:rsid w:val="00C578DB"/>
    <w:rsid w:val="00C57C75"/>
    <w:rsid w:val="00C57F1C"/>
    <w:rsid w:val="00C601C2"/>
    <w:rsid w:val="00C60329"/>
    <w:rsid w:val="00C60479"/>
    <w:rsid w:val="00C60B5A"/>
    <w:rsid w:val="00C60BF9"/>
    <w:rsid w:val="00C60C4D"/>
    <w:rsid w:val="00C61071"/>
    <w:rsid w:val="00C610F1"/>
    <w:rsid w:val="00C61373"/>
    <w:rsid w:val="00C613B1"/>
    <w:rsid w:val="00C61901"/>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BE"/>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520"/>
    <w:rsid w:val="00C71631"/>
    <w:rsid w:val="00C71906"/>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4C84"/>
    <w:rsid w:val="00C750F3"/>
    <w:rsid w:val="00C75487"/>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90A"/>
    <w:rsid w:val="00C77C23"/>
    <w:rsid w:val="00C77CA7"/>
    <w:rsid w:val="00C77D3A"/>
    <w:rsid w:val="00C77DD7"/>
    <w:rsid w:val="00C77F58"/>
    <w:rsid w:val="00C80032"/>
    <w:rsid w:val="00C8004C"/>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9B"/>
    <w:rsid w:val="00C81BEB"/>
    <w:rsid w:val="00C82032"/>
    <w:rsid w:val="00C823B1"/>
    <w:rsid w:val="00C82753"/>
    <w:rsid w:val="00C828C5"/>
    <w:rsid w:val="00C82FC9"/>
    <w:rsid w:val="00C82FEE"/>
    <w:rsid w:val="00C8323A"/>
    <w:rsid w:val="00C8352C"/>
    <w:rsid w:val="00C83847"/>
    <w:rsid w:val="00C83C89"/>
    <w:rsid w:val="00C83CAD"/>
    <w:rsid w:val="00C83E5E"/>
    <w:rsid w:val="00C83E7B"/>
    <w:rsid w:val="00C84405"/>
    <w:rsid w:val="00C844E7"/>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09"/>
    <w:rsid w:val="00C910CA"/>
    <w:rsid w:val="00C910E9"/>
    <w:rsid w:val="00C910F8"/>
    <w:rsid w:val="00C913AC"/>
    <w:rsid w:val="00C914FA"/>
    <w:rsid w:val="00C915CA"/>
    <w:rsid w:val="00C915D8"/>
    <w:rsid w:val="00C91621"/>
    <w:rsid w:val="00C91A1F"/>
    <w:rsid w:val="00C91BA5"/>
    <w:rsid w:val="00C91BD8"/>
    <w:rsid w:val="00C91F98"/>
    <w:rsid w:val="00C92255"/>
    <w:rsid w:val="00C92410"/>
    <w:rsid w:val="00C92687"/>
    <w:rsid w:val="00C927F9"/>
    <w:rsid w:val="00C92B54"/>
    <w:rsid w:val="00C92BAD"/>
    <w:rsid w:val="00C92CFA"/>
    <w:rsid w:val="00C93027"/>
    <w:rsid w:val="00C93214"/>
    <w:rsid w:val="00C93229"/>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AE4"/>
    <w:rsid w:val="00C94D00"/>
    <w:rsid w:val="00C94DB9"/>
    <w:rsid w:val="00C95000"/>
    <w:rsid w:val="00C953D4"/>
    <w:rsid w:val="00C954CC"/>
    <w:rsid w:val="00C95771"/>
    <w:rsid w:val="00C9591C"/>
    <w:rsid w:val="00C95984"/>
    <w:rsid w:val="00C95AA5"/>
    <w:rsid w:val="00C95AF3"/>
    <w:rsid w:val="00C95B3D"/>
    <w:rsid w:val="00C95F2F"/>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340"/>
    <w:rsid w:val="00CA23DC"/>
    <w:rsid w:val="00CA2716"/>
    <w:rsid w:val="00CA275C"/>
    <w:rsid w:val="00CA286C"/>
    <w:rsid w:val="00CA2956"/>
    <w:rsid w:val="00CA29CB"/>
    <w:rsid w:val="00CA2C35"/>
    <w:rsid w:val="00CA2C57"/>
    <w:rsid w:val="00CA2DBC"/>
    <w:rsid w:val="00CA3331"/>
    <w:rsid w:val="00CA3338"/>
    <w:rsid w:val="00CA3438"/>
    <w:rsid w:val="00CA36F0"/>
    <w:rsid w:val="00CA395D"/>
    <w:rsid w:val="00CA3B2E"/>
    <w:rsid w:val="00CA3EAB"/>
    <w:rsid w:val="00CA4036"/>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A38"/>
    <w:rsid w:val="00CA5CF2"/>
    <w:rsid w:val="00CA6076"/>
    <w:rsid w:val="00CA6325"/>
    <w:rsid w:val="00CA687B"/>
    <w:rsid w:val="00CA70D0"/>
    <w:rsid w:val="00CA71B1"/>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95F"/>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02"/>
    <w:rsid w:val="00CB3139"/>
    <w:rsid w:val="00CB395B"/>
    <w:rsid w:val="00CB39CB"/>
    <w:rsid w:val="00CB3B42"/>
    <w:rsid w:val="00CB3FE2"/>
    <w:rsid w:val="00CB40DB"/>
    <w:rsid w:val="00CB41F0"/>
    <w:rsid w:val="00CB41FF"/>
    <w:rsid w:val="00CB42D0"/>
    <w:rsid w:val="00CB45C8"/>
    <w:rsid w:val="00CB46A3"/>
    <w:rsid w:val="00CB4714"/>
    <w:rsid w:val="00CB49F3"/>
    <w:rsid w:val="00CB4A61"/>
    <w:rsid w:val="00CB4AAD"/>
    <w:rsid w:val="00CB4E87"/>
    <w:rsid w:val="00CB5133"/>
    <w:rsid w:val="00CB5278"/>
    <w:rsid w:val="00CB52F3"/>
    <w:rsid w:val="00CB58B0"/>
    <w:rsid w:val="00CB59F5"/>
    <w:rsid w:val="00CB5A5B"/>
    <w:rsid w:val="00CB5D54"/>
    <w:rsid w:val="00CB602C"/>
    <w:rsid w:val="00CB63D2"/>
    <w:rsid w:val="00CB6948"/>
    <w:rsid w:val="00CB6ABE"/>
    <w:rsid w:val="00CB6E2D"/>
    <w:rsid w:val="00CB735D"/>
    <w:rsid w:val="00CB7492"/>
    <w:rsid w:val="00CB75C8"/>
    <w:rsid w:val="00CB76EA"/>
    <w:rsid w:val="00CB7A13"/>
    <w:rsid w:val="00CB7B28"/>
    <w:rsid w:val="00CB7E6C"/>
    <w:rsid w:val="00CB7E96"/>
    <w:rsid w:val="00CB7F96"/>
    <w:rsid w:val="00CC02AC"/>
    <w:rsid w:val="00CC0423"/>
    <w:rsid w:val="00CC044E"/>
    <w:rsid w:val="00CC047E"/>
    <w:rsid w:val="00CC0641"/>
    <w:rsid w:val="00CC0F2E"/>
    <w:rsid w:val="00CC0F45"/>
    <w:rsid w:val="00CC109C"/>
    <w:rsid w:val="00CC12CA"/>
    <w:rsid w:val="00CC14C8"/>
    <w:rsid w:val="00CC1C06"/>
    <w:rsid w:val="00CC1D6C"/>
    <w:rsid w:val="00CC1E9E"/>
    <w:rsid w:val="00CC2040"/>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92D"/>
    <w:rsid w:val="00CC4ACE"/>
    <w:rsid w:val="00CC4DAA"/>
    <w:rsid w:val="00CC4DC0"/>
    <w:rsid w:val="00CC5357"/>
    <w:rsid w:val="00CC56C5"/>
    <w:rsid w:val="00CC59DB"/>
    <w:rsid w:val="00CC5E39"/>
    <w:rsid w:val="00CC5E50"/>
    <w:rsid w:val="00CC5E55"/>
    <w:rsid w:val="00CC5E6D"/>
    <w:rsid w:val="00CC5F02"/>
    <w:rsid w:val="00CC5FAA"/>
    <w:rsid w:val="00CC5FB0"/>
    <w:rsid w:val="00CC601C"/>
    <w:rsid w:val="00CC6108"/>
    <w:rsid w:val="00CC61E2"/>
    <w:rsid w:val="00CC64A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3D"/>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C91"/>
    <w:rsid w:val="00CD5DFB"/>
    <w:rsid w:val="00CD5E55"/>
    <w:rsid w:val="00CD5FCC"/>
    <w:rsid w:val="00CD608B"/>
    <w:rsid w:val="00CD6189"/>
    <w:rsid w:val="00CD6356"/>
    <w:rsid w:val="00CD6606"/>
    <w:rsid w:val="00CD6969"/>
    <w:rsid w:val="00CD6B7A"/>
    <w:rsid w:val="00CD6D18"/>
    <w:rsid w:val="00CD6D54"/>
    <w:rsid w:val="00CD71C9"/>
    <w:rsid w:val="00CD72AD"/>
    <w:rsid w:val="00CD7355"/>
    <w:rsid w:val="00CD75CA"/>
    <w:rsid w:val="00CD76FA"/>
    <w:rsid w:val="00CD796F"/>
    <w:rsid w:val="00CD7AE5"/>
    <w:rsid w:val="00CD7CD9"/>
    <w:rsid w:val="00CE01F7"/>
    <w:rsid w:val="00CE02D3"/>
    <w:rsid w:val="00CE0465"/>
    <w:rsid w:val="00CE0499"/>
    <w:rsid w:val="00CE04BC"/>
    <w:rsid w:val="00CE05F2"/>
    <w:rsid w:val="00CE063D"/>
    <w:rsid w:val="00CE0907"/>
    <w:rsid w:val="00CE0D51"/>
    <w:rsid w:val="00CE0F01"/>
    <w:rsid w:val="00CE0F64"/>
    <w:rsid w:val="00CE0F85"/>
    <w:rsid w:val="00CE0FA6"/>
    <w:rsid w:val="00CE11BB"/>
    <w:rsid w:val="00CE1203"/>
    <w:rsid w:val="00CE181B"/>
    <w:rsid w:val="00CE1B94"/>
    <w:rsid w:val="00CE1BA7"/>
    <w:rsid w:val="00CE1E01"/>
    <w:rsid w:val="00CE21FE"/>
    <w:rsid w:val="00CE229B"/>
    <w:rsid w:val="00CE2330"/>
    <w:rsid w:val="00CE2429"/>
    <w:rsid w:val="00CE24FF"/>
    <w:rsid w:val="00CE2539"/>
    <w:rsid w:val="00CE28FA"/>
    <w:rsid w:val="00CE2CD8"/>
    <w:rsid w:val="00CE2CE9"/>
    <w:rsid w:val="00CE2E36"/>
    <w:rsid w:val="00CE2E71"/>
    <w:rsid w:val="00CE32C1"/>
    <w:rsid w:val="00CE32DC"/>
    <w:rsid w:val="00CE3347"/>
    <w:rsid w:val="00CE34DC"/>
    <w:rsid w:val="00CE3654"/>
    <w:rsid w:val="00CE3C26"/>
    <w:rsid w:val="00CE3CD1"/>
    <w:rsid w:val="00CE3D25"/>
    <w:rsid w:val="00CE417C"/>
    <w:rsid w:val="00CE42C3"/>
    <w:rsid w:val="00CE430A"/>
    <w:rsid w:val="00CE430D"/>
    <w:rsid w:val="00CE4359"/>
    <w:rsid w:val="00CE46C4"/>
    <w:rsid w:val="00CE4940"/>
    <w:rsid w:val="00CE4A65"/>
    <w:rsid w:val="00CE4D0E"/>
    <w:rsid w:val="00CE4E07"/>
    <w:rsid w:val="00CE51BE"/>
    <w:rsid w:val="00CE5D29"/>
    <w:rsid w:val="00CE5F02"/>
    <w:rsid w:val="00CE5F66"/>
    <w:rsid w:val="00CE5FB9"/>
    <w:rsid w:val="00CE608E"/>
    <w:rsid w:val="00CE61C1"/>
    <w:rsid w:val="00CE61D2"/>
    <w:rsid w:val="00CE6251"/>
    <w:rsid w:val="00CE6AD2"/>
    <w:rsid w:val="00CE6C9C"/>
    <w:rsid w:val="00CE6D51"/>
    <w:rsid w:val="00CE6E5B"/>
    <w:rsid w:val="00CE7308"/>
    <w:rsid w:val="00CE768B"/>
    <w:rsid w:val="00CE76CB"/>
    <w:rsid w:val="00CE7A51"/>
    <w:rsid w:val="00CE7B2C"/>
    <w:rsid w:val="00CE7C12"/>
    <w:rsid w:val="00CE7D75"/>
    <w:rsid w:val="00CE7F7A"/>
    <w:rsid w:val="00CF02CA"/>
    <w:rsid w:val="00CF0651"/>
    <w:rsid w:val="00CF0E09"/>
    <w:rsid w:val="00CF0FD0"/>
    <w:rsid w:val="00CF1119"/>
    <w:rsid w:val="00CF145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3D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7FA"/>
    <w:rsid w:val="00CF583F"/>
    <w:rsid w:val="00CF594E"/>
    <w:rsid w:val="00CF5966"/>
    <w:rsid w:val="00CF5AB8"/>
    <w:rsid w:val="00CF5DE6"/>
    <w:rsid w:val="00CF61A8"/>
    <w:rsid w:val="00CF6290"/>
    <w:rsid w:val="00CF642B"/>
    <w:rsid w:val="00CF6541"/>
    <w:rsid w:val="00CF6596"/>
    <w:rsid w:val="00CF6782"/>
    <w:rsid w:val="00CF67BC"/>
    <w:rsid w:val="00CF6935"/>
    <w:rsid w:val="00CF6974"/>
    <w:rsid w:val="00CF6CCB"/>
    <w:rsid w:val="00CF70A9"/>
    <w:rsid w:val="00CF716A"/>
    <w:rsid w:val="00CF71AE"/>
    <w:rsid w:val="00CF73E7"/>
    <w:rsid w:val="00CF7452"/>
    <w:rsid w:val="00CF74E0"/>
    <w:rsid w:val="00CF7562"/>
    <w:rsid w:val="00CF7F07"/>
    <w:rsid w:val="00D00022"/>
    <w:rsid w:val="00D0013A"/>
    <w:rsid w:val="00D00210"/>
    <w:rsid w:val="00D003F0"/>
    <w:rsid w:val="00D00A5D"/>
    <w:rsid w:val="00D00C08"/>
    <w:rsid w:val="00D00F0C"/>
    <w:rsid w:val="00D011D1"/>
    <w:rsid w:val="00D0138A"/>
    <w:rsid w:val="00D0150F"/>
    <w:rsid w:val="00D01638"/>
    <w:rsid w:val="00D019FF"/>
    <w:rsid w:val="00D01D0A"/>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2C6"/>
    <w:rsid w:val="00D0545F"/>
    <w:rsid w:val="00D054AA"/>
    <w:rsid w:val="00D05548"/>
    <w:rsid w:val="00D0577F"/>
    <w:rsid w:val="00D05A8B"/>
    <w:rsid w:val="00D05BBF"/>
    <w:rsid w:val="00D05C94"/>
    <w:rsid w:val="00D05DFF"/>
    <w:rsid w:val="00D05E82"/>
    <w:rsid w:val="00D0636C"/>
    <w:rsid w:val="00D06437"/>
    <w:rsid w:val="00D06751"/>
    <w:rsid w:val="00D06CC9"/>
    <w:rsid w:val="00D070DD"/>
    <w:rsid w:val="00D0740D"/>
    <w:rsid w:val="00D07520"/>
    <w:rsid w:val="00D07A39"/>
    <w:rsid w:val="00D07B88"/>
    <w:rsid w:val="00D07F6F"/>
    <w:rsid w:val="00D10230"/>
    <w:rsid w:val="00D10473"/>
    <w:rsid w:val="00D107D5"/>
    <w:rsid w:val="00D1098A"/>
    <w:rsid w:val="00D110CF"/>
    <w:rsid w:val="00D11975"/>
    <w:rsid w:val="00D119E8"/>
    <w:rsid w:val="00D11A99"/>
    <w:rsid w:val="00D11B10"/>
    <w:rsid w:val="00D11DF6"/>
    <w:rsid w:val="00D12006"/>
    <w:rsid w:val="00D1274F"/>
    <w:rsid w:val="00D1295E"/>
    <w:rsid w:val="00D129F5"/>
    <w:rsid w:val="00D12CE6"/>
    <w:rsid w:val="00D12D31"/>
    <w:rsid w:val="00D12E13"/>
    <w:rsid w:val="00D12F30"/>
    <w:rsid w:val="00D12F51"/>
    <w:rsid w:val="00D130A5"/>
    <w:rsid w:val="00D1315A"/>
    <w:rsid w:val="00D13350"/>
    <w:rsid w:val="00D133BA"/>
    <w:rsid w:val="00D13430"/>
    <w:rsid w:val="00D1372D"/>
    <w:rsid w:val="00D13858"/>
    <w:rsid w:val="00D138E3"/>
    <w:rsid w:val="00D13A73"/>
    <w:rsid w:val="00D13B61"/>
    <w:rsid w:val="00D1404F"/>
    <w:rsid w:val="00D14222"/>
    <w:rsid w:val="00D142DD"/>
    <w:rsid w:val="00D14735"/>
    <w:rsid w:val="00D147CC"/>
    <w:rsid w:val="00D147E7"/>
    <w:rsid w:val="00D14904"/>
    <w:rsid w:val="00D14918"/>
    <w:rsid w:val="00D1499D"/>
    <w:rsid w:val="00D14A25"/>
    <w:rsid w:val="00D14A34"/>
    <w:rsid w:val="00D14B0F"/>
    <w:rsid w:val="00D14C5A"/>
    <w:rsid w:val="00D151F7"/>
    <w:rsid w:val="00D1568D"/>
    <w:rsid w:val="00D156A0"/>
    <w:rsid w:val="00D158DF"/>
    <w:rsid w:val="00D15A8D"/>
    <w:rsid w:val="00D15CED"/>
    <w:rsid w:val="00D16324"/>
    <w:rsid w:val="00D164D4"/>
    <w:rsid w:val="00D16644"/>
    <w:rsid w:val="00D16BDC"/>
    <w:rsid w:val="00D17295"/>
    <w:rsid w:val="00D17777"/>
    <w:rsid w:val="00D177C4"/>
    <w:rsid w:val="00D1798C"/>
    <w:rsid w:val="00D17AA3"/>
    <w:rsid w:val="00D17ABE"/>
    <w:rsid w:val="00D17F1A"/>
    <w:rsid w:val="00D201AE"/>
    <w:rsid w:val="00D20201"/>
    <w:rsid w:val="00D20207"/>
    <w:rsid w:val="00D20230"/>
    <w:rsid w:val="00D20252"/>
    <w:rsid w:val="00D20485"/>
    <w:rsid w:val="00D2079C"/>
    <w:rsid w:val="00D208F6"/>
    <w:rsid w:val="00D20AB7"/>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187"/>
    <w:rsid w:val="00D231F4"/>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95E"/>
    <w:rsid w:val="00D25ADB"/>
    <w:rsid w:val="00D25B95"/>
    <w:rsid w:val="00D25CE7"/>
    <w:rsid w:val="00D25EF1"/>
    <w:rsid w:val="00D261F1"/>
    <w:rsid w:val="00D2649B"/>
    <w:rsid w:val="00D26552"/>
    <w:rsid w:val="00D26585"/>
    <w:rsid w:val="00D26629"/>
    <w:rsid w:val="00D2674D"/>
    <w:rsid w:val="00D26847"/>
    <w:rsid w:val="00D268F8"/>
    <w:rsid w:val="00D26940"/>
    <w:rsid w:val="00D271E5"/>
    <w:rsid w:val="00D27224"/>
    <w:rsid w:val="00D27462"/>
    <w:rsid w:val="00D274A0"/>
    <w:rsid w:val="00D274C9"/>
    <w:rsid w:val="00D277B9"/>
    <w:rsid w:val="00D278B7"/>
    <w:rsid w:val="00D27D99"/>
    <w:rsid w:val="00D30105"/>
    <w:rsid w:val="00D30265"/>
    <w:rsid w:val="00D30476"/>
    <w:rsid w:val="00D304B2"/>
    <w:rsid w:val="00D30583"/>
    <w:rsid w:val="00D30BFB"/>
    <w:rsid w:val="00D30D96"/>
    <w:rsid w:val="00D30E6A"/>
    <w:rsid w:val="00D31067"/>
    <w:rsid w:val="00D3110B"/>
    <w:rsid w:val="00D31388"/>
    <w:rsid w:val="00D313A0"/>
    <w:rsid w:val="00D31465"/>
    <w:rsid w:val="00D3148A"/>
    <w:rsid w:val="00D319E1"/>
    <w:rsid w:val="00D31E7B"/>
    <w:rsid w:val="00D31EA4"/>
    <w:rsid w:val="00D31FA1"/>
    <w:rsid w:val="00D32496"/>
    <w:rsid w:val="00D32C05"/>
    <w:rsid w:val="00D33149"/>
    <w:rsid w:val="00D33285"/>
    <w:rsid w:val="00D33361"/>
    <w:rsid w:val="00D333BE"/>
    <w:rsid w:val="00D333C9"/>
    <w:rsid w:val="00D3344B"/>
    <w:rsid w:val="00D3364A"/>
    <w:rsid w:val="00D3367D"/>
    <w:rsid w:val="00D33963"/>
    <w:rsid w:val="00D33B69"/>
    <w:rsid w:val="00D33EFD"/>
    <w:rsid w:val="00D33FB2"/>
    <w:rsid w:val="00D3401C"/>
    <w:rsid w:val="00D34AB7"/>
    <w:rsid w:val="00D34B5C"/>
    <w:rsid w:val="00D34FB3"/>
    <w:rsid w:val="00D34FD4"/>
    <w:rsid w:val="00D35047"/>
    <w:rsid w:val="00D3516F"/>
    <w:rsid w:val="00D35329"/>
    <w:rsid w:val="00D35403"/>
    <w:rsid w:val="00D357F0"/>
    <w:rsid w:val="00D35EB2"/>
    <w:rsid w:val="00D3611C"/>
    <w:rsid w:val="00D3620E"/>
    <w:rsid w:val="00D366B0"/>
    <w:rsid w:val="00D36986"/>
    <w:rsid w:val="00D36B83"/>
    <w:rsid w:val="00D36D7B"/>
    <w:rsid w:val="00D37317"/>
    <w:rsid w:val="00D37602"/>
    <w:rsid w:val="00D3762C"/>
    <w:rsid w:val="00D37A9C"/>
    <w:rsid w:val="00D37D63"/>
    <w:rsid w:val="00D37E73"/>
    <w:rsid w:val="00D37EA0"/>
    <w:rsid w:val="00D40065"/>
    <w:rsid w:val="00D4039C"/>
    <w:rsid w:val="00D4040B"/>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9DE"/>
    <w:rsid w:val="00D41F29"/>
    <w:rsid w:val="00D422FF"/>
    <w:rsid w:val="00D423A7"/>
    <w:rsid w:val="00D423D9"/>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B50"/>
    <w:rsid w:val="00D44DCE"/>
    <w:rsid w:val="00D44FE4"/>
    <w:rsid w:val="00D454E8"/>
    <w:rsid w:val="00D45514"/>
    <w:rsid w:val="00D45547"/>
    <w:rsid w:val="00D45572"/>
    <w:rsid w:val="00D455AA"/>
    <w:rsid w:val="00D45AC6"/>
    <w:rsid w:val="00D45C5A"/>
    <w:rsid w:val="00D45F91"/>
    <w:rsid w:val="00D460A8"/>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1DA"/>
    <w:rsid w:val="00D50270"/>
    <w:rsid w:val="00D5036A"/>
    <w:rsid w:val="00D50471"/>
    <w:rsid w:val="00D50921"/>
    <w:rsid w:val="00D50B41"/>
    <w:rsid w:val="00D50B66"/>
    <w:rsid w:val="00D50F30"/>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3FB7"/>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6F35"/>
    <w:rsid w:val="00D5710E"/>
    <w:rsid w:val="00D57194"/>
    <w:rsid w:val="00D572B9"/>
    <w:rsid w:val="00D57382"/>
    <w:rsid w:val="00D57490"/>
    <w:rsid w:val="00D57516"/>
    <w:rsid w:val="00D575FA"/>
    <w:rsid w:val="00D577DD"/>
    <w:rsid w:val="00D57B42"/>
    <w:rsid w:val="00D57B45"/>
    <w:rsid w:val="00D57BCD"/>
    <w:rsid w:val="00D57CBA"/>
    <w:rsid w:val="00D600C2"/>
    <w:rsid w:val="00D60330"/>
    <w:rsid w:val="00D603FF"/>
    <w:rsid w:val="00D6062F"/>
    <w:rsid w:val="00D60866"/>
    <w:rsid w:val="00D60A7B"/>
    <w:rsid w:val="00D60A7E"/>
    <w:rsid w:val="00D60B13"/>
    <w:rsid w:val="00D60DA0"/>
    <w:rsid w:val="00D60E3A"/>
    <w:rsid w:val="00D61140"/>
    <w:rsid w:val="00D61D89"/>
    <w:rsid w:val="00D61E0A"/>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50"/>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1C"/>
    <w:rsid w:val="00D65DD2"/>
    <w:rsid w:val="00D65F73"/>
    <w:rsid w:val="00D65F9F"/>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D8D"/>
    <w:rsid w:val="00D7110F"/>
    <w:rsid w:val="00D71334"/>
    <w:rsid w:val="00D714E8"/>
    <w:rsid w:val="00D71A32"/>
    <w:rsid w:val="00D71B06"/>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97B"/>
    <w:rsid w:val="00D73A64"/>
    <w:rsid w:val="00D74018"/>
    <w:rsid w:val="00D74062"/>
    <w:rsid w:val="00D74063"/>
    <w:rsid w:val="00D7414B"/>
    <w:rsid w:val="00D741D2"/>
    <w:rsid w:val="00D742C9"/>
    <w:rsid w:val="00D7430D"/>
    <w:rsid w:val="00D74482"/>
    <w:rsid w:val="00D745B1"/>
    <w:rsid w:val="00D7493F"/>
    <w:rsid w:val="00D74BED"/>
    <w:rsid w:val="00D74EB9"/>
    <w:rsid w:val="00D74F41"/>
    <w:rsid w:val="00D75351"/>
    <w:rsid w:val="00D75561"/>
    <w:rsid w:val="00D75878"/>
    <w:rsid w:val="00D75A20"/>
    <w:rsid w:val="00D75A8E"/>
    <w:rsid w:val="00D75C1F"/>
    <w:rsid w:val="00D75DF8"/>
    <w:rsid w:val="00D75E09"/>
    <w:rsid w:val="00D75E33"/>
    <w:rsid w:val="00D75E37"/>
    <w:rsid w:val="00D75E85"/>
    <w:rsid w:val="00D75F1F"/>
    <w:rsid w:val="00D76236"/>
    <w:rsid w:val="00D7648E"/>
    <w:rsid w:val="00D76E47"/>
    <w:rsid w:val="00D76F57"/>
    <w:rsid w:val="00D77102"/>
    <w:rsid w:val="00D77120"/>
    <w:rsid w:val="00D77128"/>
    <w:rsid w:val="00D772AF"/>
    <w:rsid w:val="00D7736E"/>
    <w:rsid w:val="00D7738B"/>
    <w:rsid w:val="00D77400"/>
    <w:rsid w:val="00D7767A"/>
    <w:rsid w:val="00D776ED"/>
    <w:rsid w:val="00D7774D"/>
    <w:rsid w:val="00D77986"/>
    <w:rsid w:val="00D77C05"/>
    <w:rsid w:val="00D77CB2"/>
    <w:rsid w:val="00D77E22"/>
    <w:rsid w:val="00D80055"/>
    <w:rsid w:val="00D80261"/>
    <w:rsid w:val="00D806E8"/>
    <w:rsid w:val="00D80780"/>
    <w:rsid w:val="00D80837"/>
    <w:rsid w:val="00D80B76"/>
    <w:rsid w:val="00D80CCB"/>
    <w:rsid w:val="00D80DA0"/>
    <w:rsid w:val="00D80EA1"/>
    <w:rsid w:val="00D80FD9"/>
    <w:rsid w:val="00D81108"/>
    <w:rsid w:val="00D81279"/>
    <w:rsid w:val="00D81519"/>
    <w:rsid w:val="00D81557"/>
    <w:rsid w:val="00D815BE"/>
    <w:rsid w:val="00D815FF"/>
    <w:rsid w:val="00D8166D"/>
    <w:rsid w:val="00D816E3"/>
    <w:rsid w:val="00D81884"/>
    <w:rsid w:val="00D81D67"/>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4EB"/>
    <w:rsid w:val="00D85681"/>
    <w:rsid w:val="00D85879"/>
    <w:rsid w:val="00D85D7C"/>
    <w:rsid w:val="00D85D83"/>
    <w:rsid w:val="00D85DBF"/>
    <w:rsid w:val="00D85E87"/>
    <w:rsid w:val="00D86369"/>
    <w:rsid w:val="00D8649A"/>
    <w:rsid w:val="00D865B1"/>
    <w:rsid w:val="00D865E4"/>
    <w:rsid w:val="00D867EA"/>
    <w:rsid w:val="00D86871"/>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8C0"/>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F88"/>
    <w:rsid w:val="00D93F9A"/>
    <w:rsid w:val="00D9430C"/>
    <w:rsid w:val="00D94DE6"/>
    <w:rsid w:val="00D95117"/>
    <w:rsid w:val="00D95133"/>
    <w:rsid w:val="00D951F4"/>
    <w:rsid w:val="00D9542B"/>
    <w:rsid w:val="00D9553C"/>
    <w:rsid w:val="00D955CC"/>
    <w:rsid w:val="00D95982"/>
    <w:rsid w:val="00D95D7E"/>
    <w:rsid w:val="00D960C7"/>
    <w:rsid w:val="00D96306"/>
    <w:rsid w:val="00D96514"/>
    <w:rsid w:val="00D96A11"/>
    <w:rsid w:val="00D96BDC"/>
    <w:rsid w:val="00D96C8F"/>
    <w:rsid w:val="00D96CF1"/>
    <w:rsid w:val="00D96D99"/>
    <w:rsid w:val="00D96E12"/>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A5C"/>
    <w:rsid w:val="00DA0BAE"/>
    <w:rsid w:val="00DA0D9F"/>
    <w:rsid w:val="00DA0F41"/>
    <w:rsid w:val="00DA0F81"/>
    <w:rsid w:val="00DA1191"/>
    <w:rsid w:val="00DA11DD"/>
    <w:rsid w:val="00DA14C9"/>
    <w:rsid w:val="00DA14E3"/>
    <w:rsid w:val="00DA14FA"/>
    <w:rsid w:val="00DA152B"/>
    <w:rsid w:val="00DA1550"/>
    <w:rsid w:val="00DA1666"/>
    <w:rsid w:val="00DA17E2"/>
    <w:rsid w:val="00DA1BC8"/>
    <w:rsid w:val="00DA1BF0"/>
    <w:rsid w:val="00DA1D09"/>
    <w:rsid w:val="00DA1D0A"/>
    <w:rsid w:val="00DA1FB6"/>
    <w:rsid w:val="00DA1FD9"/>
    <w:rsid w:val="00DA2585"/>
    <w:rsid w:val="00DA25FD"/>
    <w:rsid w:val="00DA28C1"/>
    <w:rsid w:val="00DA2A67"/>
    <w:rsid w:val="00DA2CE5"/>
    <w:rsid w:val="00DA2DEF"/>
    <w:rsid w:val="00DA300F"/>
    <w:rsid w:val="00DA3013"/>
    <w:rsid w:val="00DA31D1"/>
    <w:rsid w:val="00DA323F"/>
    <w:rsid w:val="00DA3252"/>
    <w:rsid w:val="00DA32AC"/>
    <w:rsid w:val="00DA32F0"/>
    <w:rsid w:val="00DA33A7"/>
    <w:rsid w:val="00DA34B5"/>
    <w:rsid w:val="00DA382A"/>
    <w:rsid w:val="00DA3B4D"/>
    <w:rsid w:val="00DA3F72"/>
    <w:rsid w:val="00DA4315"/>
    <w:rsid w:val="00DA450B"/>
    <w:rsid w:val="00DA45CE"/>
    <w:rsid w:val="00DA466C"/>
    <w:rsid w:val="00DA4733"/>
    <w:rsid w:val="00DA5168"/>
    <w:rsid w:val="00DA5245"/>
    <w:rsid w:val="00DA52E0"/>
    <w:rsid w:val="00DA53AC"/>
    <w:rsid w:val="00DA5824"/>
    <w:rsid w:val="00DA5911"/>
    <w:rsid w:val="00DA5A4F"/>
    <w:rsid w:val="00DA5AC8"/>
    <w:rsid w:val="00DA5EB7"/>
    <w:rsid w:val="00DA632A"/>
    <w:rsid w:val="00DA65D9"/>
    <w:rsid w:val="00DA6A51"/>
    <w:rsid w:val="00DA6C5B"/>
    <w:rsid w:val="00DA6E2F"/>
    <w:rsid w:val="00DA6E5F"/>
    <w:rsid w:val="00DA6EC4"/>
    <w:rsid w:val="00DA70CD"/>
    <w:rsid w:val="00DA70D0"/>
    <w:rsid w:val="00DA722E"/>
    <w:rsid w:val="00DA733C"/>
    <w:rsid w:val="00DA73C4"/>
    <w:rsid w:val="00DA742D"/>
    <w:rsid w:val="00DA74D2"/>
    <w:rsid w:val="00DA7733"/>
    <w:rsid w:val="00DA7C22"/>
    <w:rsid w:val="00DA7D16"/>
    <w:rsid w:val="00DA7D32"/>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2A4"/>
    <w:rsid w:val="00DB230F"/>
    <w:rsid w:val="00DB2339"/>
    <w:rsid w:val="00DB239A"/>
    <w:rsid w:val="00DB23BC"/>
    <w:rsid w:val="00DB2C17"/>
    <w:rsid w:val="00DB2C82"/>
    <w:rsid w:val="00DB2E62"/>
    <w:rsid w:val="00DB31AB"/>
    <w:rsid w:val="00DB3265"/>
    <w:rsid w:val="00DB33A5"/>
    <w:rsid w:val="00DB3530"/>
    <w:rsid w:val="00DB3629"/>
    <w:rsid w:val="00DB3639"/>
    <w:rsid w:val="00DB398E"/>
    <w:rsid w:val="00DB3B8E"/>
    <w:rsid w:val="00DB3CD0"/>
    <w:rsid w:val="00DB3D65"/>
    <w:rsid w:val="00DB4018"/>
    <w:rsid w:val="00DB4127"/>
    <w:rsid w:val="00DB42A1"/>
    <w:rsid w:val="00DB4388"/>
    <w:rsid w:val="00DB438A"/>
    <w:rsid w:val="00DB4460"/>
    <w:rsid w:val="00DB4506"/>
    <w:rsid w:val="00DB4601"/>
    <w:rsid w:val="00DB463F"/>
    <w:rsid w:val="00DB48AC"/>
    <w:rsid w:val="00DB4BA5"/>
    <w:rsid w:val="00DB4CC6"/>
    <w:rsid w:val="00DB50E1"/>
    <w:rsid w:val="00DB5628"/>
    <w:rsid w:val="00DB569C"/>
    <w:rsid w:val="00DB613F"/>
    <w:rsid w:val="00DB6239"/>
    <w:rsid w:val="00DB6340"/>
    <w:rsid w:val="00DB6472"/>
    <w:rsid w:val="00DB653A"/>
    <w:rsid w:val="00DB65A9"/>
    <w:rsid w:val="00DB694B"/>
    <w:rsid w:val="00DB6B26"/>
    <w:rsid w:val="00DB6EEA"/>
    <w:rsid w:val="00DB70A8"/>
    <w:rsid w:val="00DB75AB"/>
    <w:rsid w:val="00DB779D"/>
    <w:rsid w:val="00DB77A1"/>
    <w:rsid w:val="00DB7960"/>
    <w:rsid w:val="00DB7F30"/>
    <w:rsid w:val="00DC0212"/>
    <w:rsid w:val="00DC02A3"/>
    <w:rsid w:val="00DC0473"/>
    <w:rsid w:val="00DC055B"/>
    <w:rsid w:val="00DC06D0"/>
    <w:rsid w:val="00DC076C"/>
    <w:rsid w:val="00DC0DE4"/>
    <w:rsid w:val="00DC0ED8"/>
    <w:rsid w:val="00DC0EEE"/>
    <w:rsid w:val="00DC0F1D"/>
    <w:rsid w:val="00DC1A47"/>
    <w:rsid w:val="00DC1E9B"/>
    <w:rsid w:val="00DC1F32"/>
    <w:rsid w:val="00DC1F36"/>
    <w:rsid w:val="00DC235B"/>
    <w:rsid w:val="00DC24A3"/>
    <w:rsid w:val="00DC2623"/>
    <w:rsid w:val="00DC275D"/>
    <w:rsid w:val="00DC27E8"/>
    <w:rsid w:val="00DC2953"/>
    <w:rsid w:val="00DC2AAB"/>
    <w:rsid w:val="00DC2AEF"/>
    <w:rsid w:val="00DC2D73"/>
    <w:rsid w:val="00DC2F23"/>
    <w:rsid w:val="00DC2F3C"/>
    <w:rsid w:val="00DC3493"/>
    <w:rsid w:val="00DC37CD"/>
    <w:rsid w:val="00DC39C1"/>
    <w:rsid w:val="00DC3D93"/>
    <w:rsid w:val="00DC3DEA"/>
    <w:rsid w:val="00DC3E6E"/>
    <w:rsid w:val="00DC3F50"/>
    <w:rsid w:val="00DC44EA"/>
    <w:rsid w:val="00DC468A"/>
    <w:rsid w:val="00DC48B3"/>
    <w:rsid w:val="00DC4A59"/>
    <w:rsid w:val="00DC4CB9"/>
    <w:rsid w:val="00DC509B"/>
    <w:rsid w:val="00DC51AB"/>
    <w:rsid w:val="00DC5263"/>
    <w:rsid w:val="00DC560F"/>
    <w:rsid w:val="00DC5745"/>
    <w:rsid w:val="00DC590A"/>
    <w:rsid w:val="00DC59AC"/>
    <w:rsid w:val="00DC5BE4"/>
    <w:rsid w:val="00DC608C"/>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A55"/>
    <w:rsid w:val="00DD1C14"/>
    <w:rsid w:val="00DD1D8A"/>
    <w:rsid w:val="00DD1EE9"/>
    <w:rsid w:val="00DD2016"/>
    <w:rsid w:val="00DD2054"/>
    <w:rsid w:val="00DD2445"/>
    <w:rsid w:val="00DD255D"/>
    <w:rsid w:val="00DD264D"/>
    <w:rsid w:val="00DD2910"/>
    <w:rsid w:val="00DD2F3B"/>
    <w:rsid w:val="00DD3194"/>
    <w:rsid w:val="00DD3355"/>
    <w:rsid w:val="00DD35A1"/>
    <w:rsid w:val="00DD3770"/>
    <w:rsid w:val="00DD3845"/>
    <w:rsid w:val="00DD3873"/>
    <w:rsid w:val="00DD39B8"/>
    <w:rsid w:val="00DD3A46"/>
    <w:rsid w:val="00DD3DB2"/>
    <w:rsid w:val="00DD4172"/>
    <w:rsid w:val="00DD419A"/>
    <w:rsid w:val="00DD43D0"/>
    <w:rsid w:val="00DD443B"/>
    <w:rsid w:val="00DD4B3A"/>
    <w:rsid w:val="00DD4C6F"/>
    <w:rsid w:val="00DD4DB2"/>
    <w:rsid w:val="00DD4FBE"/>
    <w:rsid w:val="00DD5084"/>
    <w:rsid w:val="00DD54E4"/>
    <w:rsid w:val="00DD56A3"/>
    <w:rsid w:val="00DD576C"/>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6DC"/>
    <w:rsid w:val="00DE1A36"/>
    <w:rsid w:val="00DE1DE3"/>
    <w:rsid w:val="00DE2242"/>
    <w:rsid w:val="00DE25CE"/>
    <w:rsid w:val="00DE2605"/>
    <w:rsid w:val="00DE276F"/>
    <w:rsid w:val="00DE281D"/>
    <w:rsid w:val="00DE283C"/>
    <w:rsid w:val="00DE291B"/>
    <w:rsid w:val="00DE2922"/>
    <w:rsid w:val="00DE296E"/>
    <w:rsid w:val="00DE2B67"/>
    <w:rsid w:val="00DE2BBC"/>
    <w:rsid w:val="00DE2CA4"/>
    <w:rsid w:val="00DE3020"/>
    <w:rsid w:val="00DE321C"/>
    <w:rsid w:val="00DE3456"/>
    <w:rsid w:val="00DE360F"/>
    <w:rsid w:val="00DE3779"/>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5F7"/>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6FC"/>
    <w:rsid w:val="00DF29AE"/>
    <w:rsid w:val="00DF2AEB"/>
    <w:rsid w:val="00DF2B2C"/>
    <w:rsid w:val="00DF2CD7"/>
    <w:rsid w:val="00DF2D4D"/>
    <w:rsid w:val="00DF2D98"/>
    <w:rsid w:val="00DF2F5E"/>
    <w:rsid w:val="00DF2FC3"/>
    <w:rsid w:val="00DF308A"/>
    <w:rsid w:val="00DF30B6"/>
    <w:rsid w:val="00DF3244"/>
    <w:rsid w:val="00DF32DE"/>
    <w:rsid w:val="00DF33E0"/>
    <w:rsid w:val="00DF3427"/>
    <w:rsid w:val="00DF38C5"/>
    <w:rsid w:val="00DF3A24"/>
    <w:rsid w:val="00DF410A"/>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5F4E"/>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F0"/>
    <w:rsid w:val="00E006A9"/>
    <w:rsid w:val="00E00726"/>
    <w:rsid w:val="00E00CEE"/>
    <w:rsid w:val="00E00E62"/>
    <w:rsid w:val="00E01148"/>
    <w:rsid w:val="00E01286"/>
    <w:rsid w:val="00E0136A"/>
    <w:rsid w:val="00E0181F"/>
    <w:rsid w:val="00E01935"/>
    <w:rsid w:val="00E0194B"/>
    <w:rsid w:val="00E01A38"/>
    <w:rsid w:val="00E01A3E"/>
    <w:rsid w:val="00E01B96"/>
    <w:rsid w:val="00E01CF1"/>
    <w:rsid w:val="00E0260F"/>
    <w:rsid w:val="00E02610"/>
    <w:rsid w:val="00E02E4C"/>
    <w:rsid w:val="00E02FC9"/>
    <w:rsid w:val="00E03737"/>
    <w:rsid w:val="00E037AB"/>
    <w:rsid w:val="00E039C2"/>
    <w:rsid w:val="00E03D11"/>
    <w:rsid w:val="00E03E94"/>
    <w:rsid w:val="00E03F22"/>
    <w:rsid w:val="00E040F8"/>
    <w:rsid w:val="00E0415D"/>
    <w:rsid w:val="00E04237"/>
    <w:rsid w:val="00E04477"/>
    <w:rsid w:val="00E045AA"/>
    <w:rsid w:val="00E045C4"/>
    <w:rsid w:val="00E0466A"/>
    <w:rsid w:val="00E04D9E"/>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01"/>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6DE"/>
    <w:rsid w:val="00E217E3"/>
    <w:rsid w:val="00E21A5C"/>
    <w:rsid w:val="00E21CE3"/>
    <w:rsid w:val="00E21DB0"/>
    <w:rsid w:val="00E21F66"/>
    <w:rsid w:val="00E2202F"/>
    <w:rsid w:val="00E22134"/>
    <w:rsid w:val="00E22332"/>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1D5"/>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04D"/>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935"/>
    <w:rsid w:val="00E31E64"/>
    <w:rsid w:val="00E31F42"/>
    <w:rsid w:val="00E32060"/>
    <w:rsid w:val="00E320D2"/>
    <w:rsid w:val="00E32141"/>
    <w:rsid w:val="00E32585"/>
    <w:rsid w:val="00E32A31"/>
    <w:rsid w:val="00E32B6E"/>
    <w:rsid w:val="00E32DC7"/>
    <w:rsid w:val="00E32EA6"/>
    <w:rsid w:val="00E32EB3"/>
    <w:rsid w:val="00E32FBC"/>
    <w:rsid w:val="00E32FF5"/>
    <w:rsid w:val="00E331A2"/>
    <w:rsid w:val="00E335CA"/>
    <w:rsid w:val="00E338FF"/>
    <w:rsid w:val="00E33B96"/>
    <w:rsid w:val="00E33D37"/>
    <w:rsid w:val="00E3401B"/>
    <w:rsid w:val="00E34105"/>
    <w:rsid w:val="00E347BD"/>
    <w:rsid w:val="00E348DA"/>
    <w:rsid w:val="00E34991"/>
    <w:rsid w:val="00E34B3F"/>
    <w:rsid w:val="00E34DA7"/>
    <w:rsid w:val="00E34EDA"/>
    <w:rsid w:val="00E34FA2"/>
    <w:rsid w:val="00E351F3"/>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0836"/>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BD5"/>
    <w:rsid w:val="00E45D03"/>
    <w:rsid w:val="00E45EB8"/>
    <w:rsid w:val="00E461D2"/>
    <w:rsid w:val="00E46258"/>
    <w:rsid w:val="00E46377"/>
    <w:rsid w:val="00E46446"/>
    <w:rsid w:val="00E46482"/>
    <w:rsid w:val="00E469AE"/>
    <w:rsid w:val="00E46A12"/>
    <w:rsid w:val="00E46C36"/>
    <w:rsid w:val="00E46C7F"/>
    <w:rsid w:val="00E46C8E"/>
    <w:rsid w:val="00E46CD0"/>
    <w:rsid w:val="00E46D7D"/>
    <w:rsid w:val="00E46DEA"/>
    <w:rsid w:val="00E4764B"/>
    <w:rsid w:val="00E479AD"/>
    <w:rsid w:val="00E479BD"/>
    <w:rsid w:val="00E47BD3"/>
    <w:rsid w:val="00E5025E"/>
    <w:rsid w:val="00E50309"/>
    <w:rsid w:val="00E5034A"/>
    <w:rsid w:val="00E50598"/>
    <w:rsid w:val="00E508B8"/>
    <w:rsid w:val="00E50945"/>
    <w:rsid w:val="00E50BAD"/>
    <w:rsid w:val="00E50C8B"/>
    <w:rsid w:val="00E50D98"/>
    <w:rsid w:val="00E50E93"/>
    <w:rsid w:val="00E510CE"/>
    <w:rsid w:val="00E511C7"/>
    <w:rsid w:val="00E51293"/>
    <w:rsid w:val="00E51518"/>
    <w:rsid w:val="00E51543"/>
    <w:rsid w:val="00E51915"/>
    <w:rsid w:val="00E51A52"/>
    <w:rsid w:val="00E51AFD"/>
    <w:rsid w:val="00E51F9F"/>
    <w:rsid w:val="00E522D1"/>
    <w:rsid w:val="00E526DF"/>
    <w:rsid w:val="00E52E95"/>
    <w:rsid w:val="00E531A8"/>
    <w:rsid w:val="00E5362D"/>
    <w:rsid w:val="00E538AE"/>
    <w:rsid w:val="00E53E6D"/>
    <w:rsid w:val="00E5401D"/>
    <w:rsid w:val="00E5408D"/>
    <w:rsid w:val="00E54141"/>
    <w:rsid w:val="00E541AE"/>
    <w:rsid w:val="00E54678"/>
    <w:rsid w:val="00E54C35"/>
    <w:rsid w:val="00E54DE6"/>
    <w:rsid w:val="00E54E8C"/>
    <w:rsid w:val="00E54E8F"/>
    <w:rsid w:val="00E54F3D"/>
    <w:rsid w:val="00E550C4"/>
    <w:rsid w:val="00E55391"/>
    <w:rsid w:val="00E55460"/>
    <w:rsid w:val="00E556CB"/>
    <w:rsid w:val="00E55750"/>
    <w:rsid w:val="00E557AB"/>
    <w:rsid w:val="00E5580E"/>
    <w:rsid w:val="00E55826"/>
    <w:rsid w:val="00E55A05"/>
    <w:rsid w:val="00E55AAB"/>
    <w:rsid w:val="00E55B4D"/>
    <w:rsid w:val="00E55D8A"/>
    <w:rsid w:val="00E55F73"/>
    <w:rsid w:val="00E561C6"/>
    <w:rsid w:val="00E56278"/>
    <w:rsid w:val="00E56431"/>
    <w:rsid w:val="00E56659"/>
    <w:rsid w:val="00E56913"/>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8A"/>
    <w:rsid w:val="00E60EE2"/>
    <w:rsid w:val="00E60FB3"/>
    <w:rsid w:val="00E61042"/>
    <w:rsid w:val="00E6105A"/>
    <w:rsid w:val="00E611B4"/>
    <w:rsid w:val="00E61261"/>
    <w:rsid w:val="00E6128B"/>
    <w:rsid w:val="00E61407"/>
    <w:rsid w:val="00E6146F"/>
    <w:rsid w:val="00E61543"/>
    <w:rsid w:val="00E61877"/>
    <w:rsid w:val="00E61B7B"/>
    <w:rsid w:val="00E61E5F"/>
    <w:rsid w:val="00E6208C"/>
    <w:rsid w:val="00E62296"/>
    <w:rsid w:val="00E6241E"/>
    <w:rsid w:val="00E62ACF"/>
    <w:rsid w:val="00E62CB2"/>
    <w:rsid w:val="00E62E1A"/>
    <w:rsid w:val="00E62EB1"/>
    <w:rsid w:val="00E62F4C"/>
    <w:rsid w:val="00E6326A"/>
    <w:rsid w:val="00E633B5"/>
    <w:rsid w:val="00E633C1"/>
    <w:rsid w:val="00E63486"/>
    <w:rsid w:val="00E634CE"/>
    <w:rsid w:val="00E63900"/>
    <w:rsid w:val="00E63AAF"/>
    <w:rsid w:val="00E63ADC"/>
    <w:rsid w:val="00E63D80"/>
    <w:rsid w:val="00E63E6F"/>
    <w:rsid w:val="00E641CE"/>
    <w:rsid w:val="00E64611"/>
    <w:rsid w:val="00E6462C"/>
    <w:rsid w:val="00E6469D"/>
    <w:rsid w:val="00E646DE"/>
    <w:rsid w:val="00E64771"/>
    <w:rsid w:val="00E64968"/>
    <w:rsid w:val="00E64988"/>
    <w:rsid w:val="00E64E98"/>
    <w:rsid w:val="00E64EFE"/>
    <w:rsid w:val="00E64FE4"/>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733"/>
    <w:rsid w:val="00E667D1"/>
    <w:rsid w:val="00E66838"/>
    <w:rsid w:val="00E668E2"/>
    <w:rsid w:val="00E66B6C"/>
    <w:rsid w:val="00E66DE6"/>
    <w:rsid w:val="00E66DF0"/>
    <w:rsid w:val="00E672D5"/>
    <w:rsid w:val="00E6734F"/>
    <w:rsid w:val="00E673F6"/>
    <w:rsid w:val="00E674CA"/>
    <w:rsid w:val="00E676C6"/>
    <w:rsid w:val="00E67CE9"/>
    <w:rsid w:val="00E67D03"/>
    <w:rsid w:val="00E67E28"/>
    <w:rsid w:val="00E67EC1"/>
    <w:rsid w:val="00E67F01"/>
    <w:rsid w:val="00E67FE3"/>
    <w:rsid w:val="00E70612"/>
    <w:rsid w:val="00E7080A"/>
    <w:rsid w:val="00E70EBD"/>
    <w:rsid w:val="00E713B8"/>
    <w:rsid w:val="00E715CB"/>
    <w:rsid w:val="00E7187A"/>
    <w:rsid w:val="00E71A37"/>
    <w:rsid w:val="00E71BAF"/>
    <w:rsid w:val="00E72428"/>
    <w:rsid w:val="00E72588"/>
    <w:rsid w:val="00E72960"/>
    <w:rsid w:val="00E72AF1"/>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55"/>
    <w:rsid w:val="00E74AD4"/>
    <w:rsid w:val="00E75066"/>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8DE"/>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4A0"/>
    <w:rsid w:val="00E81960"/>
    <w:rsid w:val="00E81A02"/>
    <w:rsid w:val="00E81C17"/>
    <w:rsid w:val="00E81DDA"/>
    <w:rsid w:val="00E81DE7"/>
    <w:rsid w:val="00E81E54"/>
    <w:rsid w:val="00E8200B"/>
    <w:rsid w:val="00E821AB"/>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6337"/>
    <w:rsid w:val="00E863B3"/>
    <w:rsid w:val="00E863F7"/>
    <w:rsid w:val="00E8653A"/>
    <w:rsid w:val="00E86690"/>
    <w:rsid w:val="00E86770"/>
    <w:rsid w:val="00E8692E"/>
    <w:rsid w:val="00E86AE6"/>
    <w:rsid w:val="00E86C5C"/>
    <w:rsid w:val="00E86C86"/>
    <w:rsid w:val="00E86DB0"/>
    <w:rsid w:val="00E86FAA"/>
    <w:rsid w:val="00E8727B"/>
    <w:rsid w:val="00E87394"/>
    <w:rsid w:val="00E87775"/>
    <w:rsid w:val="00E87C68"/>
    <w:rsid w:val="00E87D16"/>
    <w:rsid w:val="00E87DD1"/>
    <w:rsid w:val="00E87E24"/>
    <w:rsid w:val="00E87E29"/>
    <w:rsid w:val="00E900E8"/>
    <w:rsid w:val="00E9040F"/>
    <w:rsid w:val="00E904A2"/>
    <w:rsid w:val="00E904B8"/>
    <w:rsid w:val="00E91513"/>
    <w:rsid w:val="00E91981"/>
    <w:rsid w:val="00E92328"/>
    <w:rsid w:val="00E924CF"/>
    <w:rsid w:val="00E92967"/>
    <w:rsid w:val="00E92B6F"/>
    <w:rsid w:val="00E92C20"/>
    <w:rsid w:val="00E92F0F"/>
    <w:rsid w:val="00E930AD"/>
    <w:rsid w:val="00E93723"/>
    <w:rsid w:val="00E93755"/>
    <w:rsid w:val="00E937D8"/>
    <w:rsid w:val="00E938B3"/>
    <w:rsid w:val="00E93960"/>
    <w:rsid w:val="00E93A63"/>
    <w:rsid w:val="00E941DD"/>
    <w:rsid w:val="00E94858"/>
    <w:rsid w:val="00E949FD"/>
    <w:rsid w:val="00E94B15"/>
    <w:rsid w:val="00E94BB4"/>
    <w:rsid w:val="00E94E28"/>
    <w:rsid w:val="00E94F54"/>
    <w:rsid w:val="00E952E2"/>
    <w:rsid w:val="00E95477"/>
    <w:rsid w:val="00E95575"/>
    <w:rsid w:val="00E957C5"/>
    <w:rsid w:val="00E9589F"/>
    <w:rsid w:val="00E95A5D"/>
    <w:rsid w:val="00E962F8"/>
    <w:rsid w:val="00E96876"/>
    <w:rsid w:val="00E96D54"/>
    <w:rsid w:val="00E96DAC"/>
    <w:rsid w:val="00E96F2F"/>
    <w:rsid w:val="00E96F6A"/>
    <w:rsid w:val="00E97117"/>
    <w:rsid w:val="00E97321"/>
    <w:rsid w:val="00E97809"/>
    <w:rsid w:val="00E97A51"/>
    <w:rsid w:val="00E97AED"/>
    <w:rsid w:val="00EA0004"/>
    <w:rsid w:val="00EA0126"/>
    <w:rsid w:val="00EA02C9"/>
    <w:rsid w:val="00EA0343"/>
    <w:rsid w:val="00EA0662"/>
    <w:rsid w:val="00EA094F"/>
    <w:rsid w:val="00EA0B23"/>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014"/>
    <w:rsid w:val="00EA31DF"/>
    <w:rsid w:val="00EA3BA8"/>
    <w:rsid w:val="00EA4072"/>
    <w:rsid w:val="00EA4114"/>
    <w:rsid w:val="00EA4198"/>
    <w:rsid w:val="00EA459C"/>
    <w:rsid w:val="00EA474D"/>
    <w:rsid w:val="00EA4750"/>
    <w:rsid w:val="00EA4A74"/>
    <w:rsid w:val="00EA4C57"/>
    <w:rsid w:val="00EA518E"/>
    <w:rsid w:val="00EA5343"/>
    <w:rsid w:val="00EA5588"/>
    <w:rsid w:val="00EA5943"/>
    <w:rsid w:val="00EA5F96"/>
    <w:rsid w:val="00EA613F"/>
    <w:rsid w:val="00EA6554"/>
    <w:rsid w:val="00EA661F"/>
    <w:rsid w:val="00EA6BD1"/>
    <w:rsid w:val="00EA6F38"/>
    <w:rsid w:val="00EA7243"/>
    <w:rsid w:val="00EA72BE"/>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BB4"/>
    <w:rsid w:val="00EB2C0C"/>
    <w:rsid w:val="00EB2F55"/>
    <w:rsid w:val="00EB3186"/>
    <w:rsid w:val="00EB33B5"/>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BEF"/>
    <w:rsid w:val="00EB4BFA"/>
    <w:rsid w:val="00EB4C12"/>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D33"/>
    <w:rsid w:val="00EB5E3F"/>
    <w:rsid w:val="00EB644D"/>
    <w:rsid w:val="00EB66D3"/>
    <w:rsid w:val="00EB6860"/>
    <w:rsid w:val="00EB6A76"/>
    <w:rsid w:val="00EB6AF3"/>
    <w:rsid w:val="00EB6B34"/>
    <w:rsid w:val="00EB6BBD"/>
    <w:rsid w:val="00EB6BF5"/>
    <w:rsid w:val="00EB6D17"/>
    <w:rsid w:val="00EB6EDA"/>
    <w:rsid w:val="00EB6F22"/>
    <w:rsid w:val="00EB716A"/>
    <w:rsid w:val="00EB72BF"/>
    <w:rsid w:val="00EB7626"/>
    <w:rsid w:val="00EB763F"/>
    <w:rsid w:val="00EB78BB"/>
    <w:rsid w:val="00EB7A06"/>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2F8C"/>
    <w:rsid w:val="00EC3114"/>
    <w:rsid w:val="00EC3316"/>
    <w:rsid w:val="00EC3669"/>
    <w:rsid w:val="00EC36B0"/>
    <w:rsid w:val="00EC39C5"/>
    <w:rsid w:val="00EC3B78"/>
    <w:rsid w:val="00EC3DAD"/>
    <w:rsid w:val="00EC3DD8"/>
    <w:rsid w:val="00EC4294"/>
    <w:rsid w:val="00EC4697"/>
    <w:rsid w:val="00EC4948"/>
    <w:rsid w:val="00EC4A22"/>
    <w:rsid w:val="00EC4CD5"/>
    <w:rsid w:val="00EC5130"/>
    <w:rsid w:val="00EC5343"/>
    <w:rsid w:val="00EC57D0"/>
    <w:rsid w:val="00EC5920"/>
    <w:rsid w:val="00EC5933"/>
    <w:rsid w:val="00EC5A5D"/>
    <w:rsid w:val="00EC5B92"/>
    <w:rsid w:val="00EC5D30"/>
    <w:rsid w:val="00EC5F0F"/>
    <w:rsid w:val="00EC6327"/>
    <w:rsid w:val="00EC654A"/>
    <w:rsid w:val="00EC6766"/>
    <w:rsid w:val="00EC6846"/>
    <w:rsid w:val="00EC6A7D"/>
    <w:rsid w:val="00EC6BC8"/>
    <w:rsid w:val="00EC6CCD"/>
    <w:rsid w:val="00EC6E4B"/>
    <w:rsid w:val="00EC7189"/>
    <w:rsid w:val="00EC76EF"/>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2EE3"/>
    <w:rsid w:val="00ED30AF"/>
    <w:rsid w:val="00ED30E2"/>
    <w:rsid w:val="00ED328F"/>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6D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6BE"/>
    <w:rsid w:val="00ED7ADB"/>
    <w:rsid w:val="00ED7E41"/>
    <w:rsid w:val="00EE0061"/>
    <w:rsid w:val="00EE0124"/>
    <w:rsid w:val="00EE02BF"/>
    <w:rsid w:val="00EE0570"/>
    <w:rsid w:val="00EE05C7"/>
    <w:rsid w:val="00EE0D68"/>
    <w:rsid w:val="00EE0DD3"/>
    <w:rsid w:val="00EE0EBE"/>
    <w:rsid w:val="00EE0FAC"/>
    <w:rsid w:val="00EE10A4"/>
    <w:rsid w:val="00EE10B2"/>
    <w:rsid w:val="00EE11AD"/>
    <w:rsid w:val="00EE1313"/>
    <w:rsid w:val="00EE1376"/>
    <w:rsid w:val="00EE154A"/>
    <w:rsid w:val="00EE17E9"/>
    <w:rsid w:val="00EE18EC"/>
    <w:rsid w:val="00EE1BB7"/>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501"/>
    <w:rsid w:val="00EE5633"/>
    <w:rsid w:val="00EE566D"/>
    <w:rsid w:val="00EE5920"/>
    <w:rsid w:val="00EE5B91"/>
    <w:rsid w:val="00EE5BF5"/>
    <w:rsid w:val="00EE5FE8"/>
    <w:rsid w:val="00EE6151"/>
    <w:rsid w:val="00EE6439"/>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26"/>
    <w:rsid w:val="00EF10C3"/>
    <w:rsid w:val="00EF148E"/>
    <w:rsid w:val="00EF1518"/>
    <w:rsid w:val="00EF15B9"/>
    <w:rsid w:val="00EF1845"/>
    <w:rsid w:val="00EF19E4"/>
    <w:rsid w:val="00EF1B8E"/>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8BD"/>
    <w:rsid w:val="00EF3941"/>
    <w:rsid w:val="00EF39D0"/>
    <w:rsid w:val="00EF3F67"/>
    <w:rsid w:val="00EF3FAF"/>
    <w:rsid w:val="00EF4310"/>
    <w:rsid w:val="00EF4386"/>
    <w:rsid w:val="00EF4552"/>
    <w:rsid w:val="00EF48C7"/>
    <w:rsid w:val="00EF48E4"/>
    <w:rsid w:val="00EF4A64"/>
    <w:rsid w:val="00EF4AFB"/>
    <w:rsid w:val="00EF4E5D"/>
    <w:rsid w:val="00EF5478"/>
    <w:rsid w:val="00EF54B8"/>
    <w:rsid w:val="00EF57CC"/>
    <w:rsid w:val="00EF5AC8"/>
    <w:rsid w:val="00EF5B97"/>
    <w:rsid w:val="00EF5C34"/>
    <w:rsid w:val="00EF5FE9"/>
    <w:rsid w:val="00EF60F7"/>
    <w:rsid w:val="00EF64F0"/>
    <w:rsid w:val="00EF66F4"/>
    <w:rsid w:val="00EF6814"/>
    <w:rsid w:val="00EF6909"/>
    <w:rsid w:val="00EF6987"/>
    <w:rsid w:val="00EF6A08"/>
    <w:rsid w:val="00EF6C4A"/>
    <w:rsid w:val="00EF6E3C"/>
    <w:rsid w:val="00EF7628"/>
    <w:rsid w:val="00EF781E"/>
    <w:rsid w:val="00F00159"/>
    <w:rsid w:val="00F001C1"/>
    <w:rsid w:val="00F0037B"/>
    <w:rsid w:val="00F004FA"/>
    <w:rsid w:val="00F0063F"/>
    <w:rsid w:val="00F00739"/>
    <w:rsid w:val="00F00763"/>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C88"/>
    <w:rsid w:val="00F02EF2"/>
    <w:rsid w:val="00F03461"/>
    <w:rsid w:val="00F0368A"/>
    <w:rsid w:val="00F036A4"/>
    <w:rsid w:val="00F03753"/>
    <w:rsid w:val="00F0378E"/>
    <w:rsid w:val="00F0391A"/>
    <w:rsid w:val="00F039B9"/>
    <w:rsid w:val="00F03A32"/>
    <w:rsid w:val="00F03D12"/>
    <w:rsid w:val="00F03DDC"/>
    <w:rsid w:val="00F03EAD"/>
    <w:rsid w:val="00F040A3"/>
    <w:rsid w:val="00F04124"/>
    <w:rsid w:val="00F04221"/>
    <w:rsid w:val="00F0427B"/>
    <w:rsid w:val="00F04684"/>
    <w:rsid w:val="00F04954"/>
    <w:rsid w:val="00F04983"/>
    <w:rsid w:val="00F04A48"/>
    <w:rsid w:val="00F04C1C"/>
    <w:rsid w:val="00F0508C"/>
    <w:rsid w:val="00F0509C"/>
    <w:rsid w:val="00F051F9"/>
    <w:rsid w:val="00F05440"/>
    <w:rsid w:val="00F0558D"/>
    <w:rsid w:val="00F0590D"/>
    <w:rsid w:val="00F05996"/>
    <w:rsid w:val="00F05A19"/>
    <w:rsid w:val="00F05AA5"/>
    <w:rsid w:val="00F05AD0"/>
    <w:rsid w:val="00F05B70"/>
    <w:rsid w:val="00F05C5A"/>
    <w:rsid w:val="00F05C9D"/>
    <w:rsid w:val="00F05CE9"/>
    <w:rsid w:val="00F05EC1"/>
    <w:rsid w:val="00F06372"/>
    <w:rsid w:val="00F0637D"/>
    <w:rsid w:val="00F0647F"/>
    <w:rsid w:val="00F064F9"/>
    <w:rsid w:val="00F065A9"/>
    <w:rsid w:val="00F06613"/>
    <w:rsid w:val="00F06619"/>
    <w:rsid w:val="00F06968"/>
    <w:rsid w:val="00F06B58"/>
    <w:rsid w:val="00F06B63"/>
    <w:rsid w:val="00F06CC2"/>
    <w:rsid w:val="00F071BD"/>
    <w:rsid w:val="00F0743C"/>
    <w:rsid w:val="00F07587"/>
    <w:rsid w:val="00F076DE"/>
    <w:rsid w:val="00F07838"/>
    <w:rsid w:val="00F078BF"/>
    <w:rsid w:val="00F07BB3"/>
    <w:rsid w:val="00F07CDC"/>
    <w:rsid w:val="00F07D8E"/>
    <w:rsid w:val="00F07EBC"/>
    <w:rsid w:val="00F07EFA"/>
    <w:rsid w:val="00F104DB"/>
    <w:rsid w:val="00F10538"/>
    <w:rsid w:val="00F10915"/>
    <w:rsid w:val="00F10972"/>
    <w:rsid w:val="00F10BAE"/>
    <w:rsid w:val="00F10CE7"/>
    <w:rsid w:val="00F10E3F"/>
    <w:rsid w:val="00F10E94"/>
    <w:rsid w:val="00F112C3"/>
    <w:rsid w:val="00F112F1"/>
    <w:rsid w:val="00F11726"/>
    <w:rsid w:val="00F117C2"/>
    <w:rsid w:val="00F11909"/>
    <w:rsid w:val="00F11C5C"/>
    <w:rsid w:val="00F11FC6"/>
    <w:rsid w:val="00F120C0"/>
    <w:rsid w:val="00F12218"/>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4F6B"/>
    <w:rsid w:val="00F1521E"/>
    <w:rsid w:val="00F1546E"/>
    <w:rsid w:val="00F15557"/>
    <w:rsid w:val="00F156A9"/>
    <w:rsid w:val="00F156B1"/>
    <w:rsid w:val="00F15CF2"/>
    <w:rsid w:val="00F15E8C"/>
    <w:rsid w:val="00F15EA2"/>
    <w:rsid w:val="00F16060"/>
    <w:rsid w:val="00F16494"/>
    <w:rsid w:val="00F16855"/>
    <w:rsid w:val="00F16B36"/>
    <w:rsid w:val="00F16DB8"/>
    <w:rsid w:val="00F17265"/>
    <w:rsid w:val="00F17316"/>
    <w:rsid w:val="00F17539"/>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E4"/>
    <w:rsid w:val="00F22CAC"/>
    <w:rsid w:val="00F22D00"/>
    <w:rsid w:val="00F22EF7"/>
    <w:rsid w:val="00F234DC"/>
    <w:rsid w:val="00F236C9"/>
    <w:rsid w:val="00F237F2"/>
    <w:rsid w:val="00F23994"/>
    <w:rsid w:val="00F23B9C"/>
    <w:rsid w:val="00F23C6C"/>
    <w:rsid w:val="00F23D78"/>
    <w:rsid w:val="00F23DAE"/>
    <w:rsid w:val="00F23F1F"/>
    <w:rsid w:val="00F2403B"/>
    <w:rsid w:val="00F241F9"/>
    <w:rsid w:val="00F24446"/>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36"/>
    <w:rsid w:val="00F30644"/>
    <w:rsid w:val="00F30701"/>
    <w:rsid w:val="00F30927"/>
    <w:rsid w:val="00F3097C"/>
    <w:rsid w:val="00F30BF5"/>
    <w:rsid w:val="00F30C21"/>
    <w:rsid w:val="00F30DC9"/>
    <w:rsid w:val="00F31319"/>
    <w:rsid w:val="00F31574"/>
    <w:rsid w:val="00F315FA"/>
    <w:rsid w:val="00F31840"/>
    <w:rsid w:val="00F319A7"/>
    <w:rsid w:val="00F31C17"/>
    <w:rsid w:val="00F31E61"/>
    <w:rsid w:val="00F32425"/>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7B"/>
    <w:rsid w:val="00F34CCC"/>
    <w:rsid w:val="00F34E7B"/>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0B5"/>
    <w:rsid w:val="00F37250"/>
    <w:rsid w:val="00F3736F"/>
    <w:rsid w:val="00F376E5"/>
    <w:rsid w:val="00F37A7F"/>
    <w:rsid w:val="00F37BBE"/>
    <w:rsid w:val="00F37E1C"/>
    <w:rsid w:val="00F4006F"/>
    <w:rsid w:val="00F40361"/>
    <w:rsid w:val="00F4057A"/>
    <w:rsid w:val="00F4058C"/>
    <w:rsid w:val="00F406A3"/>
    <w:rsid w:val="00F40702"/>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58F"/>
    <w:rsid w:val="00F44682"/>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1F1"/>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1E48"/>
    <w:rsid w:val="00F523CB"/>
    <w:rsid w:val="00F52868"/>
    <w:rsid w:val="00F52939"/>
    <w:rsid w:val="00F52B68"/>
    <w:rsid w:val="00F52E47"/>
    <w:rsid w:val="00F52F5F"/>
    <w:rsid w:val="00F531FD"/>
    <w:rsid w:val="00F53560"/>
    <w:rsid w:val="00F53708"/>
    <w:rsid w:val="00F53BE5"/>
    <w:rsid w:val="00F541E4"/>
    <w:rsid w:val="00F544F8"/>
    <w:rsid w:val="00F5468E"/>
    <w:rsid w:val="00F5478D"/>
    <w:rsid w:val="00F548D2"/>
    <w:rsid w:val="00F54C8A"/>
    <w:rsid w:val="00F54F44"/>
    <w:rsid w:val="00F54F8A"/>
    <w:rsid w:val="00F552B8"/>
    <w:rsid w:val="00F55515"/>
    <w:rsid w:val="00F55954"/>
    <w:rsid w:val="00F55B7D"/>
    <w:rsid w:val="00F55CB3"/>
    <w:rsid w:val="00F55E3E"/>
    <w:rsid w:val="00F55F38"/>
    <w:rsid w:val="00F55F7D"/>
    <w:rsid w:val="00F56106"/>
    <w:rsid w:val="00F56968"/>
    <w:rsid w:val="00F56C09"/>
    <w:rsid w:val="00F57127"/>
    <w:rsid w:val="00F57229"/>
    <w:rsid w:val="00F57302"/>
    <w:rsid w:val="00F57677"/>
    <w:rsid w:val="00F576BE"/>
    <w:rsid w:val="00F57853"/>
    <w:rsid w:val="00F6005C"/>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780"/>
    <w:rsid w:val="00F63834"/>
    <w:rsid w:val="00F6383C"/>
    <w:rsid w:val="00F63BFA"/>
    <w:rsid w:val="00F63DCA"/>
    <w:rsid w:val="00F6416D"/>
    <w:rsid w:val="00F64340"/>
    <w:rsid w:val="00F64357"/>
    <w:rsid w:val="00F64675"/>
    <w:rsid w:val="00F64787"/>
    <w:rsid w:val="00F64788"/>
    <w:rsid w:val="00F64B11"/>
    <w:rsid w:val="00F64D1E"/>
    <w:rsid w:val="00F64EDB"/>
    <w:rsid w:val="00F650AA"/>
    <w:rsid w:val="00F653F8"/>
    <w:rsid w:val="00F65823"/>
    <w:rsid w:val="00F658A1"/>
    <w:rsid w:val="00F660A7"/>
    <w:rsid w:val="00F660E2"/>
    <w:rsid w:val="00F6624F"/>
    <w:rsid w:val="00F66345"/>
    <w:rsid w:val="00F663D9"/>
    <w:rsid w:val="00F664BE"/>
    <w:rsid w:val="00F66717"/>
    <w:rsid w:val="00F66870"/>
    <w:rsid w:val="00F670B6"/>
    <w:rsid w:val="00F6723B"/>
    <w:rsid w:val="00F6735D"/>
    <w:rsid w:val="00F6747A"/>
    <w:rsid w:val="00F67561"/>
    <w:rsid w:val="00F67662"/>
    <w:rsid w:val="00F67B41"/>
    <w:rsid w:val="00F67B59"/>
    <w:rsid w:val="00F67C85"/>
    <w:rsid w:val="00F67E6F"/>
    <w:rsid w:val="00F70006"/>
    <w:rsid w:val="00F70341"/>
    <w:rsid w:val="00F703ED"/>
    <w:rsid w:val="00F705C3"/>
    <w:rsid w:val="00F70725"/>
    <w:rsid w:val="00F707FE"/>
    <w:rsid w:val="00F708BA"/>
    <w:rsid w:val="00F70C09"/>
    <w:rsid w:val="00F70DEE"/>
    <w:rsid w:val="00F70E35"/>
    <w:rsid w:val="00F71198"/>
    <w:rsid w:val="00F71402"/>
    <w:rsid w:val="00F71558"/>
    <w:rsid w:val="00F715A7"/>
    <w:rsid w:val="00F7168C"/>
    <w:rsid w:val="00F71865"/>
    <w:rsid w:val="00F71A15"/>
    <w:rsid w:val="00F71B3A"/>
    <w:rsid w:val="00F71B48"/>
    <w:rsid w:val="00F71D12"/>
    <w:rsid w:val="00F71D8E"/>
    <w:rsid w:val="00F72203"/>
    <w:rsid w:val="00F72450"/>
    <w:rsid w:val="00F7256F"/>
    <w:rsid w:val="00F727DE"/>
    <w:rsid w:val="00F728C0"/>
    <w:rsid w:val="00F72A8E"/>
    <w:rsid w:val="00F72C62"/>
    <w:rsid w:val="00F72D25"/>
    <w:rsid w:val="00F72DCF"/>
    <w:rsid w:val="00F72E46"/>
    <w:rsid w:val="00F72F2B"/>
    <w:rsid w:val="00F7301A"/>
    <w:rsid w:val="00F7335E"/>
    <w:rsid w:val="00F73588"/>
    <w:rsid w:val="00F73619"/>
    <w:rsid w:val="00F73811"/>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22B"/>
    <w:rsid w:val="00F76744"/>
    <w:rsid w:val="00F76C9B"/>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95E"/>
    <w:rsid w:val="00F80984"/>
    <w:rsid w:val="00F80B2B"/>
    <w:rsid w:val="00F80F69"/>
    <w:rsid w:val="00F810B6"/>
    <w:rsid w:val="00F81119"/>
    <w:rsid w:val="00F8141B"/>
    <w:rsid w:val="00F81C53"/>
    <w:rsid w:val="00F81EB3"/>
    <w:rsid w:val="00F81FB7"/>
    <w:rsid w:val="00F81FC4"/>
    <w:rsid w:val="00F820E8"/>
    <w:rsid w:val="00F824F9"/>
    <w:rsid w:val="00F826FA"/>
    <w:rsid w:val="00F82737"/>
    <w:rsid w:val="00F828C4"/>
    <w:rsid w:val="00F82B9B"/>
    <w:rsid w:val="00F82C50"/>
    <w:rsid w:val="00F82F58"/>
    <w:rsid w:val="00F83310"/>
    <w:rsid w:val="00F83405"/>
    <w:rsid w:val="00F83518"/>
    <w:rsid w:val="00F83629"/>
    <w:rsid w:val="00F837CA"/>
    <w:rsid w:val="00F838C9"/>
    <w:rsid w:val="00F839F6"/>
    <w:rsid w:val="00F83A2D"/>
    <w:rsid w:val="00F83BD8"/>
    <w:rsid w:val="00F83CB3"/>
    <w:rsid w:val="00F840E1"/>
    <w:rsid w:val="00F8416D"/>
    <w:rsid w:val="00F84223"/>
    <w:rsid w:val="00F84409"/>
    <w:rsid w:val="00F8463D"/>
    <w:rsid w:val="00F84897"/>
    <w:rsid w:val="00F84901"/>
    <w:rsid w:val="00F84B72"/>
    <w:rsid w:val="00F84BF3"/>
    <w:rsid w:val="00F850FB"/>
    <w:rsid w:val="00F85233"/>
    <w:rsid w:val="00F852D8"/>
    <w:rsid w:val="00F857FD"/>
    <w:rsid w:val="00F85C45"/>
    <w:rsid w:val="00F85C9D"/>
    <w:rsid w:val="00F85DF5"/>
    <w:rsid w:val="00F86379"/>
    <w:rsid w:val="00F863A8"/>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8A8"/>
    <w:rsid w:val="00F93ACE"/>
    <w:rsid w:val="00F93B5C"/>
    <w:rsid w:val="00F93B93"/>
    <w:rsid w:val="00F93C99"/>
    <w:rsid w:val="00F93F3B"/>
    <w:rsid w:val="00F93F55"/>
    <w:rsid w:val="00F93F90"/>
    <w:rsid w:val="00F94049"/>
    <w:rsid w:val="00F940E7"/>
    <w:rsid w:val="00F940F7"/>
    <w:rsid w:val="00F94403"/>
    <w:rsid w:val="00F94C07"/>
    <w:rsid w:val="00F94C9A"/>
    <w:rsid w:val="00F94CBD"/>
    <w:rsid w:val="00F94D14"/>
    <w:rsid w:val="00F9503D"/>
    <w:rsid w:val="00F95761"/>
    <w:rsid w:val="00F95954"/>
    <w:rsid w:val="00F95AFE"/>
    <w:rsid w:val="00F95BBC"/>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5A1"/>
    <w:rsid w:val="00FA08F7"/>
    <w:rsid w:val="00FA0A3B"/>
    <w:rsid w:val="00FA0E3A"/>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4"/>
    <w:rsid w:val="00FA2DAA"/>
    <w:rsid w:val="00FA2FED"/>
    <w:rsid w:val="00FA31E7"/>
    <w:rsid w:val="00FA324A"/>
    <w:rsid w:val="00FA338A"/>
    <w:rsid w:val="00FA33FA"/>
    <w:rsid w:val="00FA38F0"/>
    <w:rsid w:val="00FA3C90"/>
    <w:rsid w:val="00FA3F01"/>
    <w:rsid w:val="00FA424D"/>
    <w:rsid w:val="00FA443E"/>
    <w:rsid w:val="00FA4444"/>
    <w:rsid w:val="00FA46FF"/>
    <w:rsid w:val="00FA4B3F"/>
    <w:rsid w:val="00FA4B8A"/>
    <w:rsid w:val="00FA4C0A"/>
    <w:rsid w:val="00FA4EB5"/>
    <w:rsid w:val="00FA52A6"/>
    <w:rsid w:val="00FA53DF"/>
    <w:rsid w:val="00FA564E"/>
    <w:rsid w:val="00FA567B"/>
    <w:rsid w:val="00FA5783"/>
    <w:rsid w:val="00FA5792"/>
    <w:rsid w:val="00FA591C"/>
    <w:rsid w:val="00FA5992"/>
    <w:rsid w:val="00FA5AB4"/>
    <w:rsid w:val="00FA5BCB"/>
    <w:rsid w:val="00FA5D53"/>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70D"/>
    <w:rsid w:val="00FA7BD1"/>
    <w:rsid w:val="00FA7BDA"/>
    <w:rsid w:val="00FB00C9"/>
    <w:rsid w:val="00FB084B"/>
    <w:rsid w:val="00FB0B58"/>
    <w:rsid w:val="00FB0B8A"/>
    <w:rsid w:val="00FB0C32"/>
    <w:rsid w:val="00FB0DB9"/>
    <w:rsid w:val="00FB0E87"/>
    <w:rsid w:val="00FB11C1"/>
    <w:rsid w:val="00FB133A"/>
    <w:rsid w:val="00FB155A"/>
    <w:rsid w:val="00FB1888"/>
    <w:rsid w:val="00FB1B27"/>
    <w:rsid w:val="00FB1EF6"/>
    <w:rsid w:val="00FB223A"/>
    <w:rsid w:val="00FB2637"/>
    <w:rsid w:val="00FB2962"/>
    <w:rsid w:val="00FB2B91"/>
    <w:rsid w:val="00FB2B99"/>
    <w:rsid w:val="00FB2EA0"/>
    <w:rsid w:val="00FB2F8E"/>
    <w:rsid w:val="00FB300A"/>
    <w:rsid w:val="00FB3118"/>
    <w:rsid w:val="00FB3173"/>
    <w:rsid w:val="00FB368D"/>
    <w:rsid w:val="00FB3A28"/>
    <w:rsid w:val="00FB3ABA"/>
    <w:rsid w:val="00FB3AE4"/>
    <w:rsid w:val="00FB3B68"/>
    <w:rsid w:val="00FB3ED3"/>
    <w:rsid w:val="00FB443F"/>
    <w:rsid w:val="00FB4935"/>
    <w:rsid w:val="00FB49BD"/>
    <w:rsid w:val="00FB4A58"/>
    <w:rsid w:val="00FB4B09"/>
    <w:rsid w:val="00FB4B9C"/>
    <w:rsid w:val="00FB4C32"/>
    <w:rsid w:val="00FB4D40"/>
    <w:rsid w:val="00FB5127"/>
    <w:rsid w:val="00FB54E9"/>
    <w:rsid w:val="00FB5542"/>
    <w:rsid w:val="00FB5696"/>
    <w:rsid w:val="00FB57CB"/>
    <w:rsid w:val="00FB5C06"/>
    <w:rsid w:val="00FB5CF5"/>
    <w:rsid w:val="00FB5F71"/>
    <w:rsid w:val="00FB639A"/>
    <w:rsid w:val="00FB63B1"/>
    <w:rsid w:val="00FB63FE"/>
    <w:rsid w:val="00FB648A"/>
    <w:rsid w:val="00FB6866"/>
    <w:rsid w:val="00FB6918"/>
    <w:rsid w:val="00FB6B30"/>
    <w:rsid w:val="00FB6B37"/>
    <w:rsid w:val="00FB6C6D"/>
    <w:rsid w:val="00FB6FB5"/>
    <w:rsid w:val="00FB73FC"/>
    <w:rsid w:val="00FB767F"/>
    <w:rsid w:val="00FB7797"/>
    <w:rsid w:val="00FB7941"/>
    <w:rsid w:val="00FB7ABE"/>
    <w:rsid w:val="00FB7F54"/>
    <w:rsid w:val="00FC02FC"/>
    <w:rsid w:val="00FC0781"/>
    <w:rsid w:val="00FC0BC1"/>
    <w:rsid w:val="00FC0E9D"/>
    <w:rsid w:val="00FC0EE4"/>
    <w:rsid w:val="00FC0F15"/>
    <w:rsid w:val="00FC0F56"/>
    <w:rsid w:val="00FC1054"/>
    <w:rsid w:val="00FC10AB"/>
    <w:rsid w:val="00FC1157"/>
    <w:rsid w:val="00FC13B4"/>
    <w:rsid w:val="00FC165F"/>
    <w:rsid w:val="00FC19E0"/>
    <w:rsid w:val="00FC1A16"/>
    <w:rsid w:val="00FC1C22"/>
    <w:rsid w:val="00FC1C87"/>
    <w:rsid w:val="00FC1CEA"/>
    <w:rsid w:val="00FC1F95"/>
    <w:rsid w:val="00FC27AF"/>
    <w:rsid w:val="00FC286A"/>
    <w:rsid w:val="00FC2D0E"/>
    <w:rsid w:val="00FC39A4"/>
    <w:rsid w:val="00FC3A9A"/>
    <w:rsid w:val="00FC3F07"/>
    <w:rsid w:val="00FC4186"/>
    <w:rsid w:val="00FC4187"/>
    <w:rsid w:val="00FC434A"/>
    <w:rsid w:val="00FC45A0"/>
    <w:rsid w:val="00FC488D"/>
    <w:rsid w:val="00FC493D"/>
    <w:rsid w:val="00FC4DF0"/>
    <w:rsid w:val="00FC50CD"/>
    <w:rsid w:val="00FC5107"/>
    <w:rsid w:val="00FC54C0"/>
    <w:rsid w:val="00FC5572"/>
    <w:rsid w:val="00FC56B3"/>
    <w:rsid w:val="00FC5CAE"/>
    <w:rsid w:val="00FC5EF3"/>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9B"/>
    <w:rsid w:val="00FC7C42"/>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2F5"/>
    <w:rsid w:val="00FD44B1"/>
    <w:rsid w:val="00FD4662"/>
    <w:rsid w:val="00FD497A"/>
    <w:rsid w:val="00FD49E9"/>
    <w:rsid w:val="00FD4A11"/>
    <w:rsid w:val="00FD4E1E"/>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98"/>
    <w:rsid w:val="00FD7D63"/>
    <w:rsid w:val="00FE00C6"/>
    <w:rsid w:val="00FE0327"/>
    <w:rsid w:val="00FE0725"/>
    <w:rsid w:val="00FE08A4"/>
    <w:rsid w:val="00FE0A1A"/>
    <w:rsid w:val="00FE0BD0"/>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03"/>
    <w:rsid w:val="00FE3A2C"/>
    <w:rsid w:val="00FE3AF2"/>
    <w:rsid w:val="00FE3C5A"/>
    <w:rsid w:val="00FE3D94"/>
    <w:rsid w:val="00FE4388"/>
    <w:rsid w:val="00FE4481"/>
    <w:rsid w:val="00FE4530"/>
    <w:rsid w:val="00FE4AF6"/>
    <w:rsid w:val="00FE4B7D"/>
    <w:rsid w:val="00FE4DAC"/>
    <w:rsid w:val="00FE4EC9"/>
    <w:rsid w:val="00FE54C1"/>
    <w:rsid w:val="00FE5727"/>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1D"/>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0C"/>
    <w:rsid w:val="00FF6322"/>
    <w:rsid w:val="00FF683C"/>
    <w:rsid w:val="00FF6BE3"/>
    <w:rsid w:val="00FF71E9"/>
    <w:rsid w:val="00FF74CE"/>
    <w:rsid w:val="00FF75BC"/>
    <w:rsid w:val="00FF7635"/>
    <w:rsid w:val="00FF76DC"/>
    <w:rsid w:val="00FF79BA"/>
    <w:rsid w:val="00FF7BF6"/>
    <w:rsid w:val="00FF7E0D"/>
    <w:rsid w:val="00FF7ED6"/>
    <w:rsid w:val="00FF7F09"/>
    <w:rsid w:val="03C549D6"/>
    <w:rsid w:val="0E1B72D5"/>
    <w:rsid w:val="1B430378"/>
    <w:rsid w:val="1C1C215D"/>
    <w:rsid w:val="4B19B64D"/>
    <w:rsid w:val="4ECE3417"/>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2CBB5"/>
  <w15:docId w15:val="{5B56CC3C-F388-41D5-B70A-8418369E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100" w:beforeAutospacing="1" w:after="120" w:line="259" w:lineRule="auto"/>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qFormat/>
  </w:style>
  <w:style w:type="paragraph" w:styleId="af0">
    <w:name w:val="annotation subject"/>
    <w:basedOn w:val="a6"/>
    <w:next w:val="a6"/>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pPr>
      <w:spacing w:after="160" w:line="259" w:lineRule="auto"/>
    </w:pPr>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spacing w:after="160" w:line="259" w:lineRule="auto"/>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pPr>
      <w:spacing w:after="160" w:line="259" w:lineRule="auto"/>
    </w:pPr>
    <w:rPr>
      <w:rFonts w:ascii="Times New Roman" w:hAnsi="Times New Roman"/>
      <w:sz w:val="24"/>
      <w:szCs w:val="24"/>
    </w:rPr>
  </w:style>
  <w:style w:type="paragraph" w:customStyle="1" w:styleId="Doc-title">
    <w:name w:val="Doc-title"/>
    <w:basedOn w:val="a"/>
    <w:next w:val="a"/>
    <w:link w:val="Doc-titleChar"/>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spacing w:after="160" w:line="259" w:lineRule="auto"/>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character" w:customStyle="1" w:styleId="HTML0">
    <w:name w:val="HTML 预设格式 字符"/>
    <w:basedOn w:val="a0"/>
    <w:link w:val="HTML"/>
    <w:uiPriority w:val="99"/>
    <w:rPr>
      <w:rFonts w:ascii="宋体" w:hAnsi="宋体"/>
      <w:sz w:val="24"/>
      <w:szCs w:val="24"/>
    </w:rPr>
  </w:style>
  <w:style w:type="paragraph" w:customStyle="1" w:styleId="Observation">
    <w:name w:val="Observation"/>
    <w:basedOn w:val="a"/>
    <w:qFormat/>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 w:type="paragraph" w:customStyle="1" w:styleId="question">
    <w:name w:val="question"/>
    <w:basedOn w:val="a"/>
    <w:next w:val="a"/>
    <w:link w:val="questionChar"/>
    <w:qFormat/>
    <w:pPr>
      <w:overflowPunct w:val="0"/>
      <w:autoSpaceDE w:val="0"/>
      <w:autoSpaceDN w:val="0"/>
      <w:adjustRightInd w:val="0"/>
      <w:spacing w:before="0" w:beforeAutospacing="0" w:after="180" w:line="240" w:lineRule="auto"/>
      <w:ind w:left="5099" w:hanging="420"/>
    </w:pPr>
    <w:rPr>
      <w:rFonts w:eastAsiaTheme="minorEastAsia"/>
      <w:sz w:val="20"/>
      <w:szCs w:val="20"/>
      <w:lang w:val="en-GB"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character" w:customStyle="1" w:styleId="Doc-titleChar">
    <w:name w:val="Doc-title Char"/>
    <w:link w:val="Doc-title"/>
    <w:qFormat/>
    <w:rsid w:val="00630948"/>
    <w:rPr>
      <w:rFonts w:ascii="Arial" w:eastAsia="Times New Roman" w:hAnsi="Arial"/>
      <w:sz w:val="24"/>
      <w:szCs w:val="24"/>
    </w:rPr>
  </w:style>
  <w:style w:type="paragraph" w:customStyle="1" w:styleId="Comments">
    <w:name w:val="Comments"/>
    <w:basedOn w:val="a"/>
    <w:link w:val="CommentsChar"/>
    <w:qFormat/>
    <w:rsid w:val="00630948"/>
    <w:pPr>
      <w:spacing w:before="40" w:beforeAutospacing="0" w:after="0" w:line="240" w:lineRule="auto"/>
    </w:pPr>
    <w:rPr>
      <w:rFonts w:ascii="Arial" w:eastAsia="MS Mincho" w:hAnsi="Arial"/>
      <w:i/>
      <w:noProof/>
      <w:sz w:val="18"/>
      <w:lang w:val="en-GB" w:eastAsia="en-GB"/>
    </w:rPr>
  </w:style>
  <w:style w:type="character" w:customStyle="1" w:styleId="CommentsChar">
    <w:name w:val="Comments Char"/>
    <w:link w:val="Comments"/>
    <w:qFormat/>
    <w:rsid w:val="0063094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5300">
      <w:bodyDiv w:val="1"/>
      <w:marLeft w:val="0"/>
      <w:marRight w:val="0"/>
      <w:marTop w:val="0"/>
      <w:marBottom w:val="0"/>
      <w:divBdr>
        <w:top w:val="none" w:sz="0" w:space="0" w:color="auto"/>
        <w:left w:val="none" w:sz="0" w:space="0" w:color="auto"/>
        <w:bottom w:val="none" w:sz="0" w:space="0" w:color="auto"/>
        <w:right w:val="none" w:sz="0" w:space="0" w:color="auto"/>
      </w:divBdr>
    </w:div>
    <w:div w:id="306278838">
      <w:bodyDiv w:val="1"/>
      <w:marLeft w:val="0"/>
      <w:marRight w:val="0"/>
      <w:marTop w:val="0"/>
      <w:marBottom w:val="0"/>
      <w:divBdr>
        <w:top w:val="none" w:sz="0" w:space="0" w:color="auto"/>
        <w:left w:val="none" w:sz="0" w:space="0" w:color="auto"/>
        <w:bottom w:val="none" w:sz="0" w:space="0" w:color="auto"/>
        <w:right w:val="none" w:sz="0" w:space="0" w:color="auto"/>
      </w:divBdr>
    </w:div>
    <w:div w:id="407922838">
      <w:bodyDiv w:val="1"/>
      <w:marLeft w:val="0"/>
      <w:marRight w:val="0"/>
      <w:marTop w:val="0"/>
      <w:marBottom w:val="0"/>
      <w:divBdr>
        <w:top w:val="none" w:sz="0" w:space="0" w:color="auto"/>
        <w:left w:val="none" w:sz="0" w:space="0" w:color="auto"/>
        <w:bottom w:val="none" w:sz="0" w:space="0" w:color="auto"/>
        <w:right w:val="none" w:sz="0" w:space="0" w:color="auto"/>
      </w:divBdr>
    </w:div>
    <w:div w:id="592861581">
      <w:bodyDiv w:val="1"/>
      <w:marLeft w:val="0"/>
      <w:marRight w:val="0"/>
      <w:marTop w:val="0"/>
      <w:marBottom w:val="0"/>
      <w:divBdr>
        <w:top w:val="none" w:sz="0" w:space="0" w:color="auto"/>
        <w:left w:val="none" w:sz="0" w:space="0" w:color="auto"/>
        <w:bottom w:val="none" w:sz="0" w:space="0" w:color="auto"/>
        <w:right w:val="none" w:sz="0" w:space="0" w:color="auto"/>
      </w:divBdr>
    </w:div>
    <w:div w:id="822547072">
      <w:bodyDiv w:val="1"/>
      <w:marLeft w:val="0"/>
      <w:marRight w:val="0"/>
      <w:marTop w:val="0"/>
      <w:marBottom w:val="0"/>
      <w:divBdr>
        <w:top w:val="none" w:sz="0" w:space="0" w:color="auto"/>
        <w:left w:val="none" w:sz="0" w:space="0" w:color="auto"/>
        <w:bottom w:val="none" w:sz="0" w:space="0" w:color="auto"/>
        <w:right w:val="none" w:sz="0" w:space="0" w:color="auto"/>
      </w:divBdr>
    </w:div>
    <w:div w:id="984309891">
      <w:bodyDiv w:val="1"/>
      <w:marLeft w:val="0"/>
      <w:marRight w:val="0"/>
      <w:marTop w:val="0"/>
      <w:marBottom w:val="0"/>
      <w:divBdr>
        <w:top w:val="none" w:sz="0" w:space="0" w:color="auto"/>
        <w:left w:val="none" w:sz="0" w:space="0" w:color="auto"/>
        <w:bottom w:val="none" w:sz="0" w:space="0" w:color="auto"/>
        <w:right w:val="none" w:sz="0" w:space="0" w:color="auto"/>
      </w:divBdr>
    </w:div>
    <w:div w:id="1460563598">
      <w:bodyDiv w:val="1"/>
      <w:marLeft w:val="0"/>
      <w:marRight w:val="0"/>
      <w:marTop w:val="0"/>
      <w:marBottom w:val="0"/>
      <w:divBdr>
        <w:top w:val="none" w:sz="0" w:space="0" w:color="auto"/>
        <w:left w:val="none" w:sz="0" w:space="0" w:color="auto"/>
        <w:bottom w:val="none" w:sz="0" w:space="0" w:color="auto"/>
        <w:right w:val="none" w:sz="0" w:space="0" w:color="auto"/>
      </w:divBdr>
    </w:div>
    <w:div w:id="1508210894">
      <w:bodyDiv w:val="1"/>
      <w:marLeft w:val="0"/>
      <w:marRight w:val="0"/>
      <w:marTop w:val="0"/>
      <w:marBottom w:val="0"/>
      <w:divBdr>
        <w:top w:val="none" w:sz="0" w:space="0" w:color="auto"/>
        <w:left w:val="none" w:sz="0" w:space="0" w:color="auto"/>
        <w:bottom w:val="none" w:sz="0" w:space="0" w:color="auto"/>
        <w:right w:val="none" w:sz="0" w:space="0" w:color="auto"/>
      </w:divBdr>
    </w:div>
    <w:div w:id="1641109877">
      <w:bodyDiv w:val="1"/>
      <w:marLeft w:val="0"/>
      <w:marRight w:val="0"/>
      <w:marTop w:val="0"/>
      <w:marBottom w:val="0"/>
      <w:divBdr>
        <w:top w:val="none" w:sz="0" w:space="0" w:color="auto"/>
        <w:left w:val="none" w:sz="0" w:space="0" w:color="auto"/>
        <w:bottom w:val="none" w:sz="0" w:space="0" w:color="auto"/>
        <w:right w:val="none" w:sz="0" w:space="0" w:color="auto"/>
      </w:divBdr>
    </w:div>
    <w:div w:id="188987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4.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1EB76EC-8439-407A-8D2A-1BFFEBDD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6</Pages>
  <Words>1390</Words>
  <Characters>7928</Characters>
  <Application>Microsoft Office Word</Application>
  <DocSecurity>0</DocSecurity>
  <Lines>66</Lines>
  <Paragraphs>18</Paragraphs>
  <ScaleCrop>false</ScaleCrop>
  <Company>vivo</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vivo_RAN2_116</cp:lastModifiedBy>
  <cp:revision>12</cp:revision>
  <cp:lastPrinted>2020-07-22T11:45:00Z</cp:lastPrinted>
  <dcterms:created xsi:type="dcterms:W3CDTF">2022-01-10T06:10:00Z</dcterms:created>
  <dcterms:modified xsi:type="dcterms:W3CDTF">2022-01-11T10:28:00Z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B036B1D026B340F1A4CC0724E1C53E30</vt:lpwstr>
  </property>
</Properties>
</file>